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F8C8" w14:textId="77777777" w:rsidR="00BA65CE" w:rsidRDefault="00000000">
      <w:pPr>
        <w:pStyle w:val="BodyText"/>
        <w:ind w:left="1410"/>
        <w:rPr>
          <w:sz w:val="20"/>
        </w:rPr>
      </w:pPr>
      <w:r>
        <w:rPr>
          <w:noProof/>
          <w:sz w:val="20"/>
        </w:rPr>
        <w:drawing>
          <wp:inline distT="0" distB="0" distL="0" distR="0" wp14:anchorId="2E87D118" wp14:editId="63A5F382">
            <wp:extent cx="4287479" cy="1295771"/>
            <wp:effectExtent l="0" t="0" r="5715"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7479" cy="1295771"/>
                    </a:xfrm>
                    <a:prstGeom prst="rect">
                      <a:avLst/>
                    </a:prstGeom>
                  </pic:spPr>
                </pic:pic>
              </a:graphicData>
            </a:graphic>
          </wp:inline>
        </w:drawing>
      </w:r>
    </w:p>
    <w:p w14:paraId="0177C256" w14:textId="77777777" w:rsidR="00BA65CE" w:rsidRDefault="00BA65CE">
      <w:pPr>
        <w:pStyle w:val="BodyText"/>
      </w:pPr>
    </w:p>
    <w:p w14:paraId="6A672120" w14:textId="77777777" w:rsidR="00BA65CE" w:rsidRDefault="00BA65CE">
      <w:pPr>
        <w:pStyle w:val="BodyText"/>
        <w:spacing w:before="162"/>
      </w:pPr>
    </w:p>
    <w:p w14:paraId="5F9D26DC" w14:textId="77777777" w:rsidR="00BA65CE" w:rsidRDefault="00000000" w:rsidP="000C3445">
      <w:pPr>
        <w:pStyle w:val="Heading1"/>
      </w:pPr>
      <w:r>
        <w:t>Overview</w:t>
      </w:r>
    </w:p>
    <w:p w14:paraId="2AE8B7D1" w14:textId="398666B5" w:rsidR="00BA65CE" w:rsidRDefault="00000000">
      <w:pPr>
        <w:pStyle w:val="BodyText"/>
        <w:spacing w:before="194" w:line="276" w:lineRule="auto"/>
        <w:ind w:left="139" w:right="1463"/>
      </w:pPr>
      <w:r>
        <w:t>Holistic admissions is a strategy that considers the whole student and touches all aspects of the</w:t>
      </w:r>
      <w:r>
        <w:rPr>
          <w:spacing w:val="40"/>
        </w:rPr>
        <w:t xml:space="preserve"> </w:t>
      </w:r>
      <w:r>
        <w:t xml:space="preserve">admissions process. Typically, holistic admissions </w:t>
      </w:r>
      <w:proofErr w:type="gramStart"/>
      <w:r>
        <w:t>augments</w:t>
      </w:r>
      <w:proofErr w:type="gramEnd"/>
      <w:r>
        <w:t xml:space="preserve"> traditional measures of academic</w:t>
      </w:r>
      <w:r>
        <w:rPr>
          <w:spacing w:val="-3"/>
        </w:rPr>
        <w:t xml:space="preserve"> </w:t>
      </w:r>
      <w:r>
        <w:t>achievement</w:t>
      </w:r>
      <w:r>
        <w:rPr>
          <w:spacing w:val="-3"/>
        </w:rPr>
        <w:t xml:space="preserve"> </w:t>
      </w:r>
      <w:r>
        <w:t>(e.g.,</w:t>
      </w:r>
      <w:r>
        <w:rPr>
          <w:spacing w:val="-3"/>
        </w:rPr>
        <w:t xml:space="preserve"> </w:t>
      </w:r>
      <w:r>
        <w:t>GRE,</w:t>
      </w:r>
      <w:r>
        <w:rPr>
          <w:spacing w:val="-3"/>
        </w:rPr>
        <w:t xml:space="preserve"> </w:t>
      </w:r>
      <w:r>
        <w:t>GPA)</w:t>
      </w:r>
      <w:r>
        <w:rPr>
          <w:spacing w:val="-2"/>
        </w:rPr>
        <w:t xml:space="preserve"> </w:t>
      </w:r>
      <w:r>
        <w:t>with</w:t>
      </w:r>
      <w:r>
        <w:rPr>
          <w:spacing w:val="-6"/>
        </w:rPr>
        <w:t xml:space="preserve"> </w:t>
      </w:r>
      <w:r>
        <w:t>rigorous</w:t>
      </w:r>
      <w:r>
        <w:rPr>
          <w:spacing w:val="-5"/>
        </w:rPr>
        <w:t xml:space="preserve"> </w:t>
      </w:r>
      <w:r>
        <w:t>consideration</w:t>
      </w:r>
      <w:r>
        <w:rPr>
          <w:spacing w:val="-3"/>
        </w:rPr>
        <w:t xml:space="preserve"> </w:t>
      </w:r>
      <w:r>
        <w:t>of</w:t>
      </w:r>
      <w:r>
        <w:rPr>
          <w:spacing w:val="-2"/>
        </w:rPr>
        <w:t xml:space="preserve"> </w:t>
      </w:r>
      <w:r>
        <w:t>an</w:t>
      </w:r>
      <w:r>
        <w:rPr>
          <w:spacing w:val="-6"/>
        </w:rPr>
        <w:t xml:space="preserve"> </w:t>
      </w:r>
      <w:r>
        <w:t>applicant’s</w:t>
      </w:r>
      <w:r>
        <w:rPr>
          <w:spacing w:val="-5"/>
        </w:rPr>
        <w:t xml:space="preserve"> </w:t>
      </w:r>
      <w:r>
        <w:t>unique</w:t>
      </w:r>
      <w:r>
        <w:rPr>
          <w:spacing w:val="-3"/>
        </w:rPr>
        <w:t xml:space="preserve"> </w:t>
      </w:r>
      <w:r>
        <w:t>experiences and non-cognitive factors associated with success in graduate school. Best practices in graduate admissions include careful evaluation of a program’s outward-facing materials and communications with prospective students, a</w:t>
      </w:r>
      <w:r w:rsidR="00270C05">
        <w:t xml:space="preserve"> carefully designed</w:t>
      </w:r>
      <w:r>
        <w:t xml:space="preserve"> application process to elicit valuable information about a candidate’s strengths in a variety of dimensions, and a rubric for evaluating those strengths in several relevant areas.</w:t>
      </w:r>
    </w:p>
    <w:p w14:paraId="3CE08400" w14:textId="367FD9EE" w:rsidR="00BA65CE" w:rsidRDefault="00000000">
      <w:pPr>
        <w:pStyle w:val="BodyText"/>
        <w:spacing w:before="161" w:line="276" w:lineRule="auto"/>
        <w:ind w:left="140" w:right="1444" w:hanging="1"/>
      </w:pPr>
      <w:r>
        <w:t>In many graduate programs, admission to the program is solely or largely dependent on an individual faculty member’s ability to advise and fund the student, rather than a shared decision by a committee representing the larger goals of the department, school, or college. Faculty making these independent decisions</w:t>
      </w:r>
      <w:r>
        <w:rPr>
          <w:spacing w:val="-1"/>
        </w:rPr>
        <w:t xml:space="preserve"> </w:t>
      </w:r>
      <w:r>
        <w:t>are</w:t>
      </w:r>
      <w:r>
        <w:rPr>
          <w:spacing w:val="-1"/>
        </w:rPr>
        <w:t xml:space="preserve"> </w:t>
      </w:r>
      <w:r>
        <w:t>encouraged</w:t>
      </w:r>
      <w:r>
        <w:rPr>
          <w:spacing w:val="-1"/>
        </w:rPr>
        <w:t xml:space="preserve"> </w:t>
      </w:r>
      <w:r>
        <w:t>to</w:t>
      </w:r>
      <w:r>
        <w:rPr>
          <w:spacing w:val="-4"/>
        </w:rPr>
        <w:t xml:space="preserve"> </w:t>
      </w:r>
      <w:r>
        <w:t>interact with</w:t>
      </w:r>
      <w:r>
        <w:rPr>
          <w:spacing w:val="-4"/>
        </w:rPr>
        <w:t xml:space="preserve"> </w:t>
      </w:r>
      <w:r>
        <w:t>other</w:t>
      </w:r>
      <w:r>
        <w:rPr>
          <w:spacing w:val="-3"/>
        </w:rPr>
        <w:t xml:space="preserve"> </w:t>
      </w:r>
      <w:r>
        <w:t>faculty</w:t>
      </w:r>
      <w:r>
        <w:rPr>
          <w:spacing w:val="-6"/>
        </w:rPr>
        <w:t xml:space="preserve"> </w:t>
      </w:r>
      <w:r>
        <w:t>and</w:t>
      </w:r>
      <w:r>
        <w:rPr>
          <w:spacing w:val="-1"/>
        </w:rPr>
        <w:t xml:space="preserve"> </w:t>
      </w:r>
      <w:r>
        <w:t>staff in</w:t>
      </w:r>
      <w:r>
        <w:rPr>
          <w:spacing w:val="-1"/>
        </w:rPr>
        <w:t xml:space="preserve"> </w:t>
      </w:r>
      <w:r>
        <w:t>their program</w:t>
      </w:r>
      <w:r>
        <w:rPr>
          <w:spacing w:val="-5"/>
        </w:rPr>
        <w:t xml:space="preserve"> </w:t>
      </w:r>
      <w:r>
        <w:t>in</w:t>
      </w:r>
      <w:r>
        <w:rPr>
          <w:spacing w:val="-1"/>
        </w:rPr>
        <w:t xml:space="preserve"> </w:t>
      </w:r>
      <w:r>
        <w:t>the</w:t>
      </w:r>
      <w:r>
        <w:rPr>
          <w:spacing w:val="-3"/>
        </w:rPr>
        <w:t xml:space="preserve"> </w:t>
      </w:r>
      <w:r>
        <w:t>systematic</w:t>
      </w:r>
      <w:r>
        <w:rPr>
          <w:spacing w:val="-3"/>
        </w:rPr>
        <w:t xml:space="preserve"> </w:t>
      </w:r>
      <w:r>
        <w:t xml:space="preserve">review of candidates’ files to gain a broader view of applicants’ abilities. </w:t>
      </w:r>
      <w:r w:rsidR="00270C05">
        <w:t>T</w:t>
      </w:r>
      <w:r>
        <w:t>hose who</w:t>
      </w:r>
      <w:r>
        <w:rPr>
          <w:spacing w:val="-2"/>
        </w:rPr>
        <w:t xml:space="preserve"> </w:t>
      </w:r>
      <w:r>
        <w:t>play</w:t>
      </w:r>
      <w:r>
        <w:rPr>
          <w:spacing w:val="-2"/>
        </w:rPr>
        <w:t xml:space="preserve"> </w:t>
      </w:r>
      <w:r>
        <w:t>a role</w:t>
      </w:r>
      <w:r>
        <w:rPr>
          <w:spacing w:val="-1"/>
        </w:rPr>
        <w:t xml:space="preserve"> </w:t>
      </w:r>
      <w:r>
        <w:t>in graduate</w:t>
      </w:r>
      <w:r>
        <w:rPr>
          <w:spacing w:val="-1"/>
        </w:rPr>
        <w:t xml:space="preserve"> </w:t>
      </w:r>
      <w:r>
        <w:t>admissions decisions are urged to</w:t>
      </w:r>
      <w:r>
        <w:rPr>
          <w:spacing w:val="-2"/>
        </w:rPr>
        <w:t xml:space="preserve"> </w:t>
      </w:r>
      <w:r>
        <w:t>use</w:t>
      </w:r>
      <w:r>
        <w:rPr>
          <w:spacing w:val="-1"/>
        </w:rPr>
        <w:t xml:space="preserve"> </w:t>
      </w:r>
      <w:r>
        <w:t>rubrics to</w:t>
      </w:r>
      <w:r>
        <w:rPr>
          <w:spacing w:val="-2"/>
        </w:rPr>
        <w:t xml:space="preserve"> </w:t>
      </w:r>
      <w:r>
        <w:t>ensure</w:t>
      </w:r>
      <w:r>
        <w:rPr>
          <w:spacing w:val="-1"/>
        </w:rPr>
        <w:t xml:space="preserve"> </w:t>
      </w:r>
      <w:r>
        <w:t>rigorous, consistent, and fair evaluations of candidates and to couple rubrics with other opportunities (e.g. interviews, written prompts) for candidates to demonstrate their skills, abilities, and alignment with the major professor’s research interests.</w:t>
      </w:r>
    </w:p>
    <w:p w14:paraId="0C34BAE3" w14:textId="77777777" w:rsidR="00BA65CE" w:rsidRDefault="00000000">
      <w:pPr>
        <w:pStyle w:val="BodyText"/>
        <w:spacing w:before="158" w:line="276" w:lineRule="auto"/>
        <w:ind w:left="140" w:right="1444" w:hanging="1"/>
      </w:pPr>
      <w:r>
        <w:t>This</w:t>
      </w:r>
      <w:r>
        <w:rPr>
          <w:spacing w:val="-2"/>
        </w:rPr>
        <w:t xml:space="preserve"> </w:t>
      </w:r>
      <w:r>
        <w:t>document</w:t>
      </w:r>
      <w:r>
        <w:rPr>
          <w:spacing w:val="-1"/>
        </w:rPr>
        <w:t xml:space="preserve"> </w:t>
      </w:r>
      <w:r>
        <w:t>provides</w:t>
      </w:r>
      <w:r>
        <w:rPr>
          <w:spacing w:val="-2"/>
        </w:rPr>
        <w:t xml:space="preserve"> </w:t>
      </w:r>
      <w:r>
        <w:t>materials</w:t>
      </w:r>
      <w:r>
        <w:rPr>
          <w:spacing w:val="-4"/>
        </w:rPr>
        <w:t xml:space="preserve"> </w:t>
      </w:r>
      <w:r>
        <w:t>to</w:t>
      </w:r>
      <w:r>
        <w:rPr>
          <w:spacing w:val="-2"/>
        </w:rPr>
        <w:t xml:space="preserve"> </w:t>
      </w:r>
      <w:r>
        <w:t>support</w:t>
      </w:r>
      <w:r>
        <w:rPr>
          <w:spacing w:val="-1"/>
        </w:rPr>
        <w:t xml:space="preserve"> </w:t>
      </w:r>
      <w:r>
        <w:t>faculty</w:t>
      </w:r>
      <w:r>
        <w:rPr>
          <w:spacing w:val="-5"/>
        </w:rPr>
        <w:t xml:space="preserve"> </w:t>
      </w:r>
      <w:r>
        <w:t>and</w:t>
      </w:r>
      <w:r>
        <w:rPr>
          <w:spacing w:val="-2"/>
        </w:rPr>
        <w:t xml:space="preserve"> </w:t>
      </w:r>
      <w:r>
        <w:t>staff</w:t>
      </w:r>
      <w:r>
        <w:rPr>
          <w:spacing w:val="-1"/>
        </w:rPr>
        <w:t xml:space="preserve"> </w:t>
      </w:r>
      <w:r>
        <w:t>who</w:t>
      </w:r>
      <w:r>
        <w:rPr>
          <w:spacing w:val="-2"/>
        </w:rPr>
        <w:t xml:space="preserve"> </w:t>
      </w:r>
      <w:r>
        <w:t>work</w:t>
      </w:r>
      <w:r>
        <w:rPr>
          <w:spacing w:val="-5"/>
        </w:rPr>
        <w:t xml:space="preserve"> </w:t>
      </w:r>
      <w:r>
        <w:t>with</w:t>
      </w:r>
      <w:r>
        <w:rPr>
          <w:spacing w:val="-2"/>
        </w:rPr>
        <w:t xml:space="preserve"> </w:t>
      </w:r>
      <w:r>
        <w:t>graduate</w:t>
      </w:r>
      <w:r>
        <w:rPr>
          <w:spacing w:val="-4"/>
        </w:rPr>
        <w:t xml:space="preserve"> </w:t>
      </w:r>
      <w:r>
        <w:t>students,</w:t>
      </w:r>
      <w:r>
        <w:rPr>
          <w:spacing w:val="-5"/>
        </w:rPr>
        <w:t xml:space="preserve"> </w:t>
      </w:r>
      <w:r>
        <w:t xml:space="preserve">including a (1) a general framework in organizing holistic admissions criteria, (2) guidelines on implementing holistic admissions, (3) suggestions for outward-facing materials and communications with prospective students, (4) sample rubrics currently used by OSU programs in their graduate holistic admissions processes, and (5) a curated list of holistic admissions resources available when this document was </w:t>
      </w:r>
      <w:r>
        <w:rPr>
          <w:spacing w:val="-2"/>
        </w:rPr>
        <w:t>developed.</w:t>
      </w:r>
    </w:p>
    <w:p w14:paraId="5DF2437F" w14:textId="77777777" w:rsidR="00BA65CE" w:rsidRDefault="00BA65CE">
      <w:pPr>
        <w:spacing w:line="276" w:lineRule="auto"/>
        <w:sectPr w:rsidR="00BA65CE">
          <w:footerReference w:type="default" r:id="rId8"/>
          <w:type w:val="continuous"/>
          <w:pgSz w:w="12240" w:h="15840"/>
          <w:pgMar w:top="1440" w:right="0" w:bottom="940" w:left="1300" w:header="0" w:footer="746" w:gutter="0"/>
          <w:pgNumType w:start="1"/>
          <w:cols w:space="720"/>
        </w:sectPr>
      </w:pPr>
    </w:p>
    <w:p w14:paraId="32143F59" w14:textId="77777777" w:rsidR="00BA65CE" w:rsidRDefault="00000000">
      <w:pPr>
        <w:pStyle w:val="ListParagraph"/>
        <w:numPr>
          <w:ilvl w:val="0"/>
          <w:numId w:val="5"/>
        </w:numPr>
        <w:tabs>
          <w:tab w:val="left" w:pos="499"/>
        </w:tabs>
        <w:spacing w:before="78"/>
        <w:ind w:hanging="359"/>
        <w:rPr>
          <w:b/>
        </w:rPr>
      </w:pPr>
      <w:r>
        <w:rPr>
          <w:b/>
        </w:rPr>
        <w:lastRenderedPageBreak/>
        <w:t>A</w:t>
      </w:r>
      <w:r>
        <w:rPr>
          <w:b/>
          <w:spacing w:val="-3"/>
        </w:rPr>
        <w:t xml:space="preserve"> </w:t>
      </w:r>
      <w:r>
        <w:rPr>
          <w:b/>
        </w:rPr>
        <w:t>holistic</w:t>
      </w:r>
      <w:r>
        <w:rPr>
          <w:b/>
          <w:spacing w:val="-3"/>
        </w:rPr>
        <w:t xml:space="preserve"> </w:t>
      </w:r>
      <w:r>
        <w:rPr>
          <w:b/>
          <w:spacing w:val="-2"/>
        </w:rPr>
        <w:t>framework</w:t>
      </w:r>
    </w:p>
    <w:p w14:paraId="637A49B7" w14:textId="23F03491" w:rsidR="00BA65CE" w:rsidRDefault="00000000" w:rsidP="008C4B5A">
      <w:pPr>
        <w:pStyle w:val="BodyText"/>
        <w:spacing w:before="194" w:line="276" w:lineRule="auto"/>
        <w:ind w:left="139" w:right="1497" w:hanging="1"/>
      </w:pPr>
      <w:r>
        <w:t xml:space="preserve">The following four admissions criteria offer a framework in the development of holistic admissions processes in graduate programs. The four criteria offer a </w:t>
      </w:r>
      <w:r>
        <w:rPr>
          <w:i/>
        </w:rPr>
        <w:t xml:space="preserve">general organizing scheme and starting point, </w:t>
      </w:r>
      <w:r>
        <w:t>along with possible indicators that applicants may provide in demonstrating their readiness to pursue graduate</w:t>
      </w:r>
      <w:r>
        <w:rPr>
          <w:spacing w:val="-3"/>
        </w:rPr>
        <w:t xml:space="preserve"> </w:t>
      </w:r>
      <w:r>
        <w:t>studies</w:t>
      </w:r>
      <w:r>
        <w:rPr>
          <w:spacing w:val="-1"/>
        </w:rPr>
        <w:t xml:space="preserve"> </w:t>
      </w:r>
      <w:r>
        <w:t>in</w:t>
      </w:r>
      <w:r>
        <w:rPr>
          <w:spacing w:val="-1"/>
        </w:rPr>
        <w:t xml:space="preserve"> </w:t>
      </w:r>
      <w:r>
        <w:t>your unit.</w:t>
      </w:r>
      <w:r>
        <w:rPr>
          <w:spacing w:val="-1"/>
        </w:rPr>
        <w:t xml:space="preserve"> </w:t>
      </w:r>
      <w:r>
        <w:t>Additional sample</w:t>
      </w:r>
      <w:r>
        <w:rPr>
          <w:spacing w:val="-1"/>
        </w:rPr>
        <w:t xml:space="preserve"> </w:t>
      </w:r>
      <w:r>
        <w:t>artifacts</w:t>
      </w:r>
      <w:hyperlink w:anchor="_bookmark0" w:history="1">
        <w:r w:rsidR="00BA65CE">
          <w:rPr>
            <w:vertAlign w:val="superscript"/>
          </w:rPr>
          <w:t>1</w:t>
        </w:r>
      </w:hyperlink>
      <w:r>
        <w:rPr>
          <w:spacing w:val="-1"/>
        </w:rPr>
        <w:t xml:space="preserve"> </w:t>
      </w:r>
      <w:r>
        <w:t>as</w:t>
      </w:r>
      <w:r>
        <w:rPr>
          <w:spacing w:val="-1"/>
        </w:rPr>
        <w:t xml:space="preserve"> </w:t>
      </w:r>
      <w:r>
        <w:t>well as</w:t>
      </w:r>
      <w:r>
        <w:rPr>
          <w:spacing w:val="-3"/>
        </w:rPr>
        <w:t xml:space="preserve"> </w:t>
      </w:r>
      <w:r>
        <w:t>applicant</w:t>
      </w:r>
      <w:r>
        <w:rPr>
          <w:spacing w:val="-3"/>
        </w:rPr>
        <w:t xml:space="preserve"> </w:t>
      </w:r>
      <w:r>
        <w:t>prompts</w:t>
      </w:r>
      <w:r>
        <w:rPr>
          <w:spacing w:val="-1"/>
        </w:rPr>
        <w:t xml:space="preserve"> </w:t>
      </w:r>
      <w:r>
        <w:t>and</w:t>
      </w:r>
      <w:r>
        <w:rPr>
          <w:spacing w:val="-1"/>
        </w:rPr>
        <w:t xml:space="preserve"> </w:t>
      </w:r>
      <w:r>
        <w:t>questions</w:t>
      </w:r>
      <w:r>
        <w:rPr>
          <w:spacing w:val="-3"/>
        </w:rPr>
        <w:t xml:space="preserve"> </w:t>
      </w:r>
      <w:r>
        <w:t>are provided</w:t>
      </w:r>
      <w:r>
        <w:rPr>
          <w:spacing w:val="-4"/>
        </w:rPr>
        <w:t xml:space="preserve"> </w:t>
      </w:r>
      <w:r>
        <w:t>to</w:t>
      </w:r>
      <w:r>
        <w:rPr>
          <w:spacing w:val="-1"/>
        </w:rPr>
        <w:t xml:space="preserve"> </w:t>
      </w:r>
      <w:r>
        <w:t>offer examples</w:t>
      </w:r>
      <w:r>
        <w:rPr>
          <w:spacing w:val="-3"/>
        </w:rPr>
        <w:t xml:space="preserve"> </w:t>
      </w:r>
      <w:r>
        <w:t>of the</w:t>
      </w:r>
      <w:r>
        <w:rPr>
          <w:spacing w:val="-1"/>
        </w:rPr>
        <w:t xml:space="preserve"> </w:t>
      </w:r>
      <w:r>
        <w:t>ways</w:t>
      </w:r>
      <w:r>
        <w:rPr>
          <w:spacing w:val="-1"/>
        </w:rPr>
        <w:t xml:space="preserve"> </w:t>
      </w:r>
      <w:r>
        <w:t>in</w:t>
      </w:r>
      <w:r>
        <w:rPr>
          <w:spacing w:val="-1"/>
        </w:rPr>
        <w:t xml:space="preserve"> </w:t>
      </w:r>
      <w:r>
        <w:t>which</w:t>
      </w:r>
      <w:r>
        <w:rPr>
          <w:spacing w:val="-4"/>
        </w:rPr>
        <w:t xml:space="preserve"> </w:t>
      </w:r>
      <w:r>
        <w:t>a</w:t>
      </w:r>
      <w:r>
        <w:rPr>
          <w:spacing w:val="-1"/>
        </w:rPr>
        <w:t xml:space="preserve"> </w:t>
      </w:r>
      <w:r>
        <w:t>unit</w:t>
      </w:r>
      <w:r>
        <w:rPr>
          <w:spacing w:val="-3"/>
        </w:rPr>
        <w:t xml:space="preserve"> </w:t>
      </w:r>
      <w:r>
        <w:t>may</w:t>
      </w:r>
      <w:r>
        <w:rPr>
          <w:spacing w:val="-4"/>
        </w:rPr>
        <w:t xml:space="preserve"> </w:t>
      </w:r>
      <w:r>
        <w:t>request information</w:t>
      </w:r>
      <w:r>
        <w:rPr>
          <w:spacing w:val="-1"/>
        </w:rPr>
        <w:t xml:space="preserve"> </w:t>
      </w:r>
      <w:r>
        <w:t>related</w:t>
      </w:r>
      <w:r>
        <w:rPr>
          <w:spacing w:val="-4"/>
        </w:rPr>
        <w:t xml:space="preserve"> </w:t>
      </w:r>
      <w:r>
        <w:t>to</w:t>
      </w:r>
      <w:r>
        <w:rPr>
          <w:spacing w:val="-4"/>
        </w:rPr>
        <w:t xml:space="preserve"> </w:t>
      </w:r>
      <w:r>
        <w:t>the</w:t>
      </w:r>
      <w:r>
        <w:rPr>
          <w:spacing w:val="-3"/>
        </w:rPr>
        <w:t xml:space="preserve"> </w:t>
      </w:r>
      <w:r>
        <w:t>indicators. Note that creating tailored application questions is an effective way to support the evaluation of candidates according to these criteria.</w:t>
      </w:r>
      <w:r w:rsidR="008C4B5A">
        <w:br/>
      </w:r>
    </w:p>
    <w:p w14:paraId="656AEB29" w14:textId="77777777" w:rsidR="00BA65CE" w:rsidRPr="00D13400" w:rsidRDefault="00000000" w:rsidP="00BB77FC">
      <w:pPr>
        <w:pStyle w:val="Heading2"/>
        <w:rPr>
          <w:b/>
          <w:bCs/>
          <w:i/>
          <w:iCs/>
          <w:color w:val="F6F6F6"/>
          <w:sz w:val="22"/>
          <w:szCs w:val="22"/>
        </w:rPr>
      </w:pPr>
      <w:r w:rsidRPr="00D13400">
        <w:rPr>
          <w:b/>
          <w:bCs/>
          <w:i/>
          <w:iCs/>
          <w:color w:val="F6F6F6"/>
          <w:sz w:val="22"/>
          <w:szCs w:val="22"/>
        </w:rPr>
        <w:t>Admissions</w:t>
      </w:r>
      <w:r w:rsidRPr="00D13400">
        <w:rPr>
          <w:b/>
          <w:bCs/>
          <w:i/>
          <w:iCs/>
          <w:color w:val="F6F6F6"/>
          <w:spacing w:val="-4"/>
          <w:sz w:val="22"/>
          <w:szCs w:val="22"/>
        </w:rPr>
        <w:t xml:space="preserve"> </w:t>
      </w:r>
      <w:r w:rsidRPr="00D13400">
        <w:rPr>
          <w:b/>
          <w:bCs/>
          <w:i/>
          <w:iCs/>
          <w:color w:val="F6F6F6"/>
          <w:sz w:val="22"/>
          <w:szCs w:val="22"/>
        </w:rPr>
        <w:t>Criteria</w:t>
      </w:r>
      <w:r w:rsidRPr="00D13400">
        <w:rPr>
          <w:b/>
          <w:bCs/>
          <w:i/>
          <w:iCs/>
          <w:color w:val="F6F6F6"/>
          <w:spacing w:val="-4"/>
          <w:sz w:val="22"/>
          <w:szCs w:val="22"/>
        </w:rPr>
        <w:t xml:space="preserve"> </w:t>
      </w:r>
      <w:r w:rsidRPr="00D13400">
        <w:rPr>
          <w:b/>
          <w:bCs/>
          <w:i/>
          <w:iCs/>
          <w:color w:val="F6F6F6"/>
          <w:sz w:val="22"/>
          <w:szCs w:val="22"/>
        </w:rPr>
        <w:t>#1:</w:t>
      </w:r>
      <w:r w:rsidRPr="00D13400">
        <w:rPr>
          <w:b/>
          <w:bCs/>
          <w:i/>
          <w:iCs/>
          <w:color w:val="F6F6F6"/>
          <w:spacing w:val="-6"/>
          <w:sz w:val="22"/>
          <w:szCs w:val="22"/>
        </w:rPr>
        <w:t xml:space="preserve"> </w:t>
      </w:r>
      <w:r w:rsidRPr="00D13400">
        <w:rPr>
          <w:b/>
          <w:bCs/>
          <w:i/>
          <w:iCs/>
          <w:color w:val="F6F6F6"/>
          <w:sz w:val="22"/>
          <w:szCs w:val="22"/>
        </w:rPr>
        <w:t>Academic</w:t>
      </w:r>
      <w:r w:rsidRPr="00D13400">
        <w:rPr>
          <w:b/>
          <w:bCs/>
          <w:i/>
          <w:iCs/>
          <w:color w:val="F6F6F6"/>
          <w:spacing w:val="-3"/>
          <w:sz w:val="22"/>
          <w:szCs w:val="22"/>
        </w:rPr>
        <w:t xml:space="preserve"> </w:t>
      </w:r>
      <w:r w:rsidRPr="00D13400">
        <w:rPr>
          <w:b/>
          <w:bCs/>
          <w:i/>
          <w:iCs/>
          <w:color w:val="F6F6F6"/>
          <w:spacing w:val="-2"/>
          <w:sz w:val="22"/>
          <w:szCs w:val="22"/>
        </w:rPr>
        <w:t>Success</w:t>
      </w:r>
    </w:p>
    <w:p w14:paraId="51CC837F" w14:textId="77777777" w:rsidR="00BA65CE" w:rsidRDefault="00000000">
      <w:pPr>
        <w:spacing w:before="32" w:line="276" w:lineRule="auto"/>
        <w:ind w:left="140" w:right="1444" w:hanging="1"/>
        <w:rPr>
          <w:i/>
        </w:rPr>
      </w:pPr>
      <w:r>
        <w:rPr>
          <w:i/>
        </w:rPr>
        <w:t>Academic</w:t>
      </w:r>
      <w:r>
        <w:rPr>
          <w:i/>
          <w:spacing w:val="-2"/>
        </w:rPr>
        <w:t xml:space="preserve"> </w:t>
      </w:r>
      <w:r>
        <w:rPr>
          <w:i/>
        </w:rPr>
        <w:t>performance</w:t>
      </w:r>
      <w:r>
        <w:rPr>
          <w:i/>
          <w:spacing w:val="-2"/>
        </w:rPr>
        <w:t xml:space="preserve"> </w:t>
      </w:r>
      <w:r>
        <w:rPr>
          <w:i/>
        </w:rPr>
        <w:t>and</w:t>
      </w:r>
      <w:r>
        <w:rPr>
          <w:i/>
          <w:spacing w:val="-5"/>
        </w:rPr>
        <w:t xml:space="preserve"> </w:t>
      </w:r>
      <w:r>
        <w:rPr>
          <w:i/>
        </w:rPr>
        <w:t>the</w:t>
      </w:r>
      <w:r>
        <w:rPr>
          <w:i/>
          <w:spacing w:val="-2"/>
        </w:rPr>
        <w:t xml:space="preserve"> </w:t>
      </w:r>
      <w:r>
        <w:rPr>
          <w:i/>
        </w:rPr>
        <w:t>potential</w:t>
      </w:r>
      <w:r>
        <w:rPr>
          <w:i/>
          <w:spacing w:val="-4"/>
        </w:rPr>
        <w:t xml:space="preserve"> </w:t>
      </w:r>
      <w:r>
        <w:rPr>
          <w:i/>
        </w:rPr>
        <w:t>to</w:t>
      </w:r>
      <w:r>
        <w:rPr>
          <w:i/>
          <w:spacing w:val="-2"/>
        </w:rPr>
        <w:t xml:space="preserve"> </w:t>
      </w:r>
      <w:r>
        <w:rPr>
          <w:i/>
        </w:rPr>
        <w:t>grow</w:t>
      </w:r>
      <w:r>
        <w:rPr>
          <w:i/>
          <w:spacing w:val="-3"/>
        </w:rPr>
        <w:t xml:space="preserve"> </w:t>
      </w:r>
      <w:r>
        <w:rPr>
          <w:i/>
        </w:rPr>
        <w:t>and</w:t>
      </w:r>
      <w:r>
        <w:rPr>
          <w:i/>
          <w:spacing w:val="-5"/>
        </w:rPr>
        <w:t xml:space="preserve"> </w:t>
      </w:r>
      <w:r>
        <w:rPr>
          <w:i/>
        </w:rPr>
        <w:t>succeed</w:t>
      </w:r>
      <w:r>
        <w:rPr>
          <w:i/>
          <w:spacing w:val="-3"/>
        </w:rPr>
        <w:t xml:space="preserve"> </w:t>
      </w:r>
      <w:r>
        <w:rPr>
          <w:i/>
        </w:rPr>
        <w:t>can</w:t>
      </w:r>
      <w:r>
        <w:rPr>
          <w:i/>
          <w:spacing w:val="-5"/>
        </w:rPr>
        <w:t xml:space="preserve"> </w:t>
      </w:r>
      <w:r>
        <w:rPr>
          <w:i/>
        </w:rPr>
        <w:t>be</w:t>
      </w:r>
      <w:r>
        <w:rPr>
          <w:i/>
          <w:spacing w:val="-2"/>
        </w:rPr>
        <w:t xml:space="preserve"> </w:t>
      </w:r>
      <w:r>
        <w:rPr>
          <w:i/>
        </w:rPr>
        <w:t>demonstrated</w:t>
      </w:r>
      <w:r>
        <w:rPr>
          <w:i/>
          <w:spacing w:val="-2"/>
        </w:rPr>
        <w:t xml:space="preserve"> </w:t>
      </w:r>
      <w:r>
        <w:rPr>
          <w:i/>
        </w:rPr>
        <w:t>by</w:t>
      </w:r>
      <w:r>
        <w:rPr>
          <w:i/>
          <w:spacing w:val="-2"/>
        </w:rPr>
        <w:t xml:space="preserve"> </w:t>
      </w:r>
      <w:r>
        <w:rPr>
          <w:i/>
        </w:rPr>
        <w:t>a</w:t>
      </w:r>
      <w:r>
        <w:rPr>
          <w:i/>
          <w:spacing w:val="-2"/>
        </w:rPr>
        <w:t xml:space="preserve"> </w:t>
      </w:r>
      <w:r>
        <w:rPr>
          <w:i/>
        </w:rPr>
        <w:t>combination</w:t>
      </w:r>
      <w:r>
        <w:rPr>
          <w:i/>
          <w:spacing w:val="-2"/>
        </w:rPr>
        <w:t xml:space="preserve"> </w:t>
      </w:r>
      <w:r>
        <w:rPr>
          <w:i/>
        </w:rPr>
        <w:t xml:space="preserve">of these possible indicators, listed in no </w:t>
      </w:r>
      <w:proofErr w:type="gramStart"/>
      <w:r>
        <w:rPr>
          <w:i/>
        </w:rPr>
        <w:t>particular order</w:t>
      </w:r>
      <w:proofErr w:type="gramEnd"/>
      <w:r>
        <w:rPr>
          <w:i/>
        </w:rPr>
        <w:t>.</w:t>
      </w:r>
    </w:p>
    <w:p w14:paraId="2DDD85CA" w14:textId="7D31431C" w:rsidR="00BA65CE" w:rsidRDefault="00000000">
      <w:pPr>
        <w:pStyle w:val="ListParagraph"/>
        <w:numPr>
          <w:ilvl w:val="1"/>
          <w:numId w:val="5"/>
        </w:numPr>
        <w:tabs>
          <w:tab w:val="left" w:pos="859"/>
        </w:tabs>
        <w:spacing w:before="160" w:line="276" w:lineRule="auto"/>
        <w:ind w:left="859" w:right="2462" w:hanging="720"/>
        <w:rPr>
          <w:rFonts w:ascii="Symbol" w:hAnsi="Symbol"/>
          <w:sz w:val="20"/>
        </w:rPr>
      </w:pPr>
      <w:r>
        <w:t>previous</w:t>
      </w:r>
      <w:r>
        <w:rPr>
          <w:spacing w:val="-5"/>
        </w:rPr>
        <w:t xml:space="preserve"> </w:t>
      </w:r>
      <w:r>
        <w:t>institution(s)</w:t>
      </w:r>
      <w:r>
        <w:rPr>
          <w:spacing w:val="-3"/>
        </w:rPr>
        <w:t xml:space="preserve"> </w:t>
      </w:r>
      <w:r>
        <w:t>of</w:t>
      </w:r>
      <w:r>
        <w:rPr>
          <w:spacing w:val="-2"/>
        </w:rPr>
        <w:t xml:space="preserve"> </w:t>
      </w:r>
      <w:r>
        <w:t>higher</w:t>
      </w:r>
      <w:r>
        <w:rPr>
          <w:spacing w:val="-3"/>
        </w:rPr>
        <w:t xml:space="preserve"> </w:t>
      </w:r>
      <w:r>
        <w:t>education</w:t>
      </w:r>
      <w:r>
        <w:rPr>
          <w:spacing w:val="-3"/>
        </w:rPr>
        <w:t xml:space="preserve"> </w:t>
      </w:r>
      <w:r w:rsidR="005121C4">
        <w:t>attended,</w:t>
      </w:r>
      <w:r>
        <w:rPr>
          <w:spacing w:val="-6"/>
        </w:rPr>
        <w:t xml:space="preserve"> </w:t>
      </w:r>
      <w:r>
        <w:t>and</w:t>
      </w:r>
      <w:r>
        <w:rPr>
          <w:spacing w:val="-3"/>
        </w:rPr>
        <w:t xml:space="preserve"> </w:t>
      </w:r>
      <w:r>
        <w:t>opportunities</w:t>
      </w:r>
      <w:r>
        <w:rPr>
          <w:spacing w:val="-5"/>
        </w:rPr>
        <w:t xml:space="preserve"> </w:t>
      </w:r>
      <w:r>
        <w:t>afforded</w:t>
      </w:r>
      <w:r>
        <w:rPr>
          <w:spacing w:val="-3"/>
        </w:rPr>
        <w:t xml:space="preserve"> </w:t>
      </w:r>
      <w:r>
        <w:t>at</w:t>
      </w:r>
      <w:r>
        <w:rPr>
          <w:spacing w:val="-5"/>
        </w:rPr>
        <w:t xml:space="preserve"> </w:t>
      </w:r>
      <w:r>
        <w:t xml:space="preserve">these </w:t>
      </w:r>
      <w:r>
        <w:rPr>
          <w:spacing w:val="-2"/>
        </w:rPr>
        <w:t>institutions</w:t>
      </w:r>
    </w:p>
    <w:p w14:paraId="26626A61" w14:textId="77777777" w:rsidR="00BA65CE" w:rsidRDefault="00000000">
      <w:pPr>
        <w:pStyle w:val="ListParagraph"/>
        <w:numPr>
          <w:ilvl w:val="1"/>
          <w:numId w:val="5"/>
        </w:numPr>
        <w:tabs>
          <w:tab w:val="left" w:pos="859"/>
        </w:tabs>
        <w:spacing w:before="100"/>
        <w:ind w:left="859" w:hanging="719"/>
        <w:rPr>
          <w:rFonts w:ascii="Symbol" w:hAnsi="Symbol"/>
          <w:sz w:val="20"/>
        </w:rPr>
      </w:pPr>
      <w:r>
        <w:t>Previous</w:t>
      </w:r>
      <w:r>
        <w:rPr>
          <w:spacing w:val="-4"/>
        </w:rPr>
        <w:t xml:space="preserve"> </w:t>
      </w:r>
      <w:r>
        <w:t>degrees</w:t>
      </w:r>
      <w:r>
        <w:rPr>
          <w:spacing w:val="-6"/>
        </w:rPr>
        <w:t xml:space="preserve"> </w:t>
      </w:r>
      <w:r>
        <w:t>and</w:t>
      </w:r>
      <w:r>
        <w:rPr>
          <w:spacing w:val="-3"/>
        </w:rPr>
        <w:t xml:space="preserve"> </w:t>
      </w:r>
      <w:r>
        <w:rPr>
          <w:spacing w:val="-2"/>
        </w:rPr>
        <w:t>major(s)/minor(s)</w:t>
      </w:r>
    </w:p>
    <w:p w14:paraId="2897D678" w14:textId="77777777" w:rsidR="00BA65CE" w:rsidRDefault="00000000">
      <w:pPr>
        <w:pStyle w:val="ListParagraph"/>
        <w:numPr>
          <w:ilvl w:val="1"/>
          <w:numId w:val="5"/>
        </w:numPr>
        <w:tabs>
          <w:tab w:val="left" w:pos="859"/>
        </w:tabs>
        <w:spacing w:before="138" w:line="276" w:lineRule="auto"/>
        <w:ind w:left="859" w:right="1509" w:hanging="720"/>
        <w:rPr>
          <w:rFonts w:ascii="Symbol" w:hAnsi="Symbol"/>
          <w:sz w:val="20"/>
        </w:rPr>
      </w:pPr>
      <w:r>
        <w:t>Prior</w:t>
      </w:r>
      <w:r>
        <w:rPr>
          <w:spacing w:val="-2"/>
        </w:rPr>
        <w:t xml:space="preserve"> </w:t>
      </w:r>
      <w:r>
        <w:t>coursework,</w:t>
      </w:r>
      <w:r>
        <w:rPr>
          <w:spacing w:val="-3"/>
        </w:rPr>
        <w:t xml:space="preserve"> </w:t>
      </w:r>
      <w:r>
        <w:t>including</w:t>
      </w:r>
      <w:r>
        <w:rPr>
          <w:spacing w:val="-5"/>
        </w:rPr>
        <w:t xml:space="preserve"> </w:t>
      </w:r>
      <w:r>
        <w:t>its</w:t>
      </w:r>
      <w:r>
        <w:rPr>
          <w:spacing w:val="-3"/>
        </w:rPr>
        <w:t xml:space="preserve"> </w:t>
      </w:r>
      <w:r>
        <w:t>depth</w:t>
      </w:r>
      <w:r>
        <w:rPr>
          <w:spacing w:val="-3"/>
        </w:rPr>
        <w:t xml:space="preserve"> </w:t>
      </w:r>
      <w:r>
        <w:t>and</w:t>
      </w:r>
      <w:r>
        <w:rPr>
          <w:spacing w:val="-3"/>
        </w:rPr>
        <w:t xml:space="preserve"> </w:t>
      </w:r>
      <w:r>
        <w:t>variety,</w:t>
      </w:r>
      <w:r>
        <w:rPr>
          <w:spacing w:val="-3"/>
        </w:rPr>
        <w:t xml:space="preserve"> </w:t>
      </w:r>
      <w:r>
        <w:t>and</w:t>
      </w:r>
      <w:r>
        <w:rPr>
          <w:spacing w:val="-5"/>
        </w:rPr>
        <w:t xml:space="preserve"> </w:t>
      </w:r>
      <w:r>
        <w:t>performance</w:t>
      </w:r>
      <w:r>
        <w:rPr>
          <w:spacing w:val="-3"/>
        </w:rPr>
        <w:t xml:space="preserve"> </w:t>
      </w:r>
      <w:r>
        <w:t>in</w:t>
      </w:r>
      <w:r>
        <w:rPr>
          <w:spacing w:val="-3"/>
        </w:rPr>
        <w:t xml:space="preserve"> </w:t>
      </w:r>
      <w:r>
        <w:t>courses</w:t>
      </w:r>
      <w:r>
        <w:rPr>
          <w:spacing w:val="-3"/>
        </w:rPr>
        <w:t xml:space="preserve"> </w:t>
      </w:r>
      <w:r>
        <w:t>specifically</w:t>
      </w:r>
      <w:r>
        <w:rPr>
          <w:spacing w:val="-5"/>
        </w:rPr>
        <w:t xml:space="preserve"> </w:t>
      </w:r>
      <w:r>
        <w:t>related to the student’s intended graduate degree</w:t>
      </w:r>
    </w:p>
    <w:p w14:paraId="640B7B27" w14:textId="77777777" w:rsidR="00BA65CE" w:rsidRDefault="00000000">
      <w:pPr>
        <w:pStyle w:val="ListParagraph"/>
        <w:numPr>
          <w:ilvl w:val="1"/>
          <w:numId w:val="5"/>
        </w:numPr>
        <w:tabs>
          <w:tab w:val="left" w:pos="859"/>
        </w:tabs>
        <w:spacing w:before="100"/>
        <w:ind w:left="859" w:hanging="719"/>
        <w:rPr>
          <w:rFonts w:ascii="Symbol" w:hAnsi="Symbol"/>
          <w:sz w:val="20"/>
        </w:rPr>
      </w:pPr>
      <w:r>
        <w:t>Honors,</w:t>
      </w:r>
      <w:r>
        <w:rPr>
          <w:spacing w:val="-7"/>
        </w:rPr>
        <w:t xml:space="preserve"> </w:t>
      </w:r>
      <w:r>
        <w:t>awards,</w:t>
      </w:r>
      <w:r>
        <w:rPr>
          <w:spacing w:val="-5"/>
        </w:rPr>
        <w:t xml:space="preserve"> </w:t>
      </w:r>
      <w:r>
        <w:t>scholarships</w:t>
      </w:r>
      <w:r>
        <w:rPr>
          <w:spacing w:val="-4"/>
        </w:rPr>
        <w:t xml:space="preserve"> </w:t>
      </w:r>
      <w:r>
        <w:t>or</w:t>
      </w:r>
      <w:r>
        <w:rPr>
          <w:spacing w:val="-3"/>
        </w:rPr>
        <w:t xml:space="preserve"> </w:t>
      </w:r>
      <w:r>
        <w:t>other</w:t>
      </w:r>
      <w:r>
        <w:rPr>
          <w:spacing w:val="-4"/>
        </w:rPr>
        <w:t xml:space="preserve"> </w:t>
      </w:r>
      <w:r>
        <w:t>academic</w:t>
      </w:r>
      <w:r>
        <w:rPr>
          <w:spacing w:val="-4"/>
        </w:rPr>
        <w:t xml:space="preserve"> </w:t>
      </w:r>
      <w:r>
        <w:rPr>
          <w:spacing w:val="-2"/>
        </w:rPr>
        <w:t>distinctions</w:t>
      </w:r>
    </w:p>
    <w:p w14:paraId="278084E6" w14:textId="77777777" w:rsidR="00BA65CE" w:rsidRDefault="00000000">
      <w:pPr>
        <w:pStyle w:val="ListParagraph"/>
        <w:numPr>
          <w:ilvl w:val="1"/>
          <w:numId w:val="5"/>
        </w:numPr>
        <w:tabs>
          <w:tab w:val="left" w:pos="859"/>
        </w:tabs>
        <w:spacing w:before="138"/>
        <w:ind w:left="859" w:hanging="719"/>
        <w:rPr>
          <w:rFonts w:ascii="Symbol" w:hAnsi="Symbol"/>
          <w:sz w:val="20"/>
        </w:rPr>
      </w:pPr>
      <w:r>
        <w:t>Progression</w:t>
      </w:r>
      <w:r>
        <w:rPr>
          <w:spacing w:val="-5"/>
        </w:rPr>
        <w:t xml:space="preserve"> </w:t>
      </w:r>
      <w:r>
        <w:t>of</w:t>
      </w:r>
      <w:r>
        <w:rPr>
          <w:spacing w:val="-3"/>
        </w:rPr>
        <w:t xml:space="preserve"> </w:t>
      </w:r>
      <w:r>
        <w:t>academic</w:t>
      </w:r>
      <w:r>
        <w:rPr>
          <w:spacing w:val="-4"/>
        </w:rPr>
        <w:t xml:space="preserve"> </w:t>
      </w:r>
      <w:r>
        <w:t>performance</w:t>
      </w:r>
      <w:r>
        <w:rPr>
          <w:spacing w:val="-5"/>
        </w:rPr>
        <w:t xml:space="preserve"> </w:t>
      </w:r>
      <w:r>
        <w:t>over</w:t>
      </w:r>
      <w:r>
        <w:rPr>
          <w:spacing w:val="-3"/>
        </w:rPr>
        <w:t xml:space="preserve"> </w:t>
      </w:r>
      <w:r>
        <w:t>time</w:t>
      </w:r>
      <w:r>
        <w:rPr>
          <w:spacing w:val="-4"/>
        </w:rPr>
        <w:t xml:space="preserve"> </w:t>
      </w:r>
      <w:r>
        <w:t>and</w:t>
      </w:r>
      <w:r>
        <w:rPr>
          <w:spacing w:val="-5"/>
        </w:rPr>
        <w:t xml:space="preserve"> </w:t>
      </w:r>
      <w:r>
        <w:t>contextual</w:t>
      </w:r>
      <w:r>
        <w:rPr>
          <w:spacing w:val="-3"/>
        </w:rPr>
        <w:t xml:space="preserve"> </w:t>
      </w:r>
      <w:r>
        <w:t>factors,</w:t>
      </w:r>
      <w:r>
        <w:rPr>
          <w:spacing w:val="-7"/>
        </w:rPr>
        <w:t xml:space="preserve"> </w:t>
      </w:r>
      <w:r>
        <w:t>if</w:t>
      </w:r>
      <w:r>
        <w:rPr>
          <w:spacing w:val="-3"/>
        </w:rPr>
        <w:t xml:space="preserve"> </w:t>
      </w:r>
      <w:r>
        <w:rPr>
          <w:spacing w:val="-2"/>
        </w:rPr>
        <w:t>appropriate</w:t>
      </w:r>
    </w:p>
    <w:p w14:paraId="08773D74" w14:textId="77777777" w:rsidR="00BA65CE" w:rsidRDefault="00000000">
      <w:pPr>
        <w:pStyle w:val="ListParagraph"/>
        <w:numPr>
          <w:ilvl w:val="1"/>
          <w:numId w:val="5"/>
        </w:numPr>
        <w:tabs>
          <w:tab w:val="left" w:pos="859"/>
        </w:tabs>
        <w:spacing w:before="138"/>
        <w:ind w:left="859" w:hanging="719"/>
        <w:rPr>
          <w:rFonts w:ascii="Symbol" w:hAnsi="Symbol"/>
          <w:sz w:val="20"/>
        </w:rPr>
      </w:pPr>
      <w:r>
        <w:t>Quantitative</w:t>
      </w:r>
      <w:r>
        <w:rPr>
          <w:spacing w:val="-5"/>
        </w:rPr>
        <w:t xml:space="preserve"> </w:t>
      </w:r>
      <w:r>
        <w:t>metrics</w:t>
      </w:r>
      <w:r>
        <w:rPr>
          <w:spacing w:val="-7"/>
        </w:rPr>
        <w:t xml:space="preserve"> </w:t>
      </w:r>
      <w:r>
        <w:t>including</w:t>
      </w:r>
      <w:r>
        <w:rPr>
          <w:spacing w:val="-8"/>
        </w:rPr>
        <w:t xml:space="preserve"> </w:t>
      </w:r>
      <w:r>
        <w:t>overall</w:t>
      </w:r>
      <w:r>
        <w:rPr>
          <w:spacing w:val="-4"/>
        </w:rPr>
        <w:t xml:space="preserve"> </w:t>
      </w:r>
      <w:r>
        <w:t>GPA,</w:t>
      </w:r>
      <w:r>
        <w:rPr>
          <w:spacing w:val="-4"/>
        </w:rPr>
        <w:t xml:space="preserve"> </w:t>
      </w:r>
      <w:r>
        <w:t>GPA</w:t>
      </w:r>
      <w:r>
        <w:rPr>
          <w:spacing w:val="-6"/>
        </w:rPr>
        <w:t xml:space="preserve"> </w:t>
      </w:r>
      <w:r>
        <w:t>in</w:t>
      </w:r>
      <w:r>
        <w:rPr>
          <w:spacing w:val="-5"/>
        </w:rPr>
        <w:t xml:space="preserve"> </w:t>
      </w:r>
      <w:r>
        <w:t>major(s)/minor(s),</w:t>
      </w:r>
      <w:r>
        <w:rPr>
          <w:spacing w:val="-5"/>
        </w:rPr>
        <w:t xml:space="preserve"> </w:t>
      </w:r>
      <w:r>
        <w:t>standardized</w:t>
      </w:r>
      <w:r>
        <w:rPr>
          <w:spacing w:val="-5"/>
        </w:rPr>
        <w:t xml:space="preserve"> </w:t>
      </w:r>
      <w:r>
        <w:t>test</w:t>
      </w:r>
      <w:r>
        <w:rPr>
          <w:spacing w:val="-6"/>
        </w:rPr>
        <w:t xml:space="preserve"> </w:t>
      </w:r>
      <w:r>
        <w:rPr>
          <w:spacing w:val="-2"/>
        </w:rPr>
        <w:t>scores</w:t>
      </w:r>
    </w:p>
    <w:p w14:paraId="617D5312" w14:textId="75BB35C2" w:rsidR="00BA65CE" w:rsidRDefault="00000000">
      <w:pPr>
        <w:pStyle w:val="ListParagraph"/>
        <w:numPr>
          <w:ilvl w:val="1"/>
          <w:numId w:val="5"/>
        </w:numPr>
        <w:tabs>
          <w:tab w:val="left" w:pos="860"/>
        </w:tabs>
        <w:spacing w:before="138" w:line="276" w:lineRule="auto"/>
        <w:ind w:right="1505" w:hanging="720"/>
        <w:rPr>
          <w:rFonts w:ascii="Symbol" w:hAnsi="Symbol"/>
          <w:sz w:val="20"/>
        </w:rPr>
      </w:pPr>
      <w:r>
        <w:t>Participation</w:t>
      </w:r>
      <w:r>
        <w:rPr>
          <w:spacing w:val="-4"/>
        </w:rPr>
        <w:t xml:space="preserve"> </w:t>
      </w:r>
      <w:r>
        <w:t>in</w:t>
      </w:r>
      <w:r>
        <w:rPr>
          <w:spacing w:val="-6"/>
        </w:rPr>
        <w:t xml:space="preserve"> </w:t>
      </w:r>
      <w:r>
        <w:t>scholar</w:t>
      </w:r>
      <w:r>
        <w:rPr>
          <w:spacing w:val="-4"/>
        </w:rPr>
        <w:t xml:space="preserve"> </w:t>
      </w:r>
      <w:r>
        <w:t>programs</w:t>
      </w:r>
      <w:r>
        <w:rPr>
          <w:spacing w:val="-4"/>
        </w:rPr>
        <w:t xml:space="preserve"> </w:t>
      </w:r>
      <w:r>
        <w:t>such</w:t>
      </w:r>
      <w:r>
        <w:rPr>
          <w:spacing w:val="-4"/>
        </w:rPr>
        <w:t xml:space="preserve"> </w:t>
      </w:r>
      <w:r>
        <w:t>as</w:t>
      </w:r>
      <w:r>
        <w:rPr>
          <w:spacing w:val="-4"/>
        </w:rPr>
        <w:t xml:space="preserve"> </w:t>
      </w:r>
      <w:r>
        <w:rPr>
          <w:color w:val="242424"/>
        </w:rPr>
        <w:t>McNair</w:t>
      </w:r>
      <w:r w:rsidR="005121C4">
        <w:rPr>
          <w:color w:val="242424"/>
        </w:rPr>
        <w:t xml:space="preserve"> Scholars</w:t>
      </w:r>
      <w:r>
        <w:rPr>
          <w:color w:val="242424"/>
        </w:rPr>
        <w:t>,</w:t>
      </w:r>
      <w:r>
        <w:rPr>
          <w:color w:val="242424"/>
          <w:spacing w:val="-4"/>
        </w:rPr>
        <w:t xml:space="preserve"> </w:t>
      </w:r>
      <w:r w:rsidR="005121C4">
        <w:rPr>
          <w:color w:val="242424"/>
          <w:spacing w:val="-4"/>
        </w:rPr>
        <w:t xml:space="preserve">For Family Foundation Scholars Program, Mellon Mays Undergraduate Fellowship Program, </w:t>
      </w:r>
      <w:r w:rsidR="00545F83">
        <w:rPr>
          <w:color w:val="242424"/>
          <w:spacing w:val="-4"/>
        </w:rPr>
        <w:t>Louis</w:t>
      </w:r>
      <w:r w:rsidR="005121C4">
        <w:rPr>
          <w:color w:val="242424"/>
          <w:spacing w:val="-4"/>
        </w:rPr>
        <w:t xml:space="preserve"> Stokes Alliances for Minority Participation, RISE Fellows, SACNAS, MANRS, MARC Scholars Program, and Warrior-</w:t>
      </w:r>
      <w:r w:rsidR="00545F83">
        <w:rPr>
          <w:color w:val="242424"/>
          <w:spacing w:val="-4"/>
        </w:rPr>
        <w:t>Scholar</w:t>
      </w:r>
      <w:r w:rsidR="005121C4">
        <w:rPr>
          <w:color w:val="242424"/>
          <w:spacing w:val="-4"/>
        </w:rPr>
        <w:t xml:space="preserve"> Graduate Pathways Initiative Scholars Program</w:t>
      </w:r>
    </w:p>
    <w:p w14:paraId="1FE8C1C4" w14:textId="77777777" w:rsidR="00BA65CE" w:rsidRDefault="00000000">
      <w:pPr>
        <w:pStyle w:val="ListParagraph"/>
        <w:numPr>
          <w:ilvl w:val="1"/>
          <w:numId w:val="5"/>
        </w:numPr>
        <w:tabs>
          <w:tab w:val="left" w:pos="859"/>
        </w:tabs>
        <w:spacing w:before="100"/>
        <w:ind w:left="859" w:hanging="719"/>
        <w:rPr>
          <w:rFonts w:ascii="Symbol" w:hAnsi="Symbol"/>
          <w:sz w:val="20"/>
        </w:rPr>
      </w:pPr>
      <w:r>
        <w:t>Industry-</w:t>
      </w:r>
      <w:r>
        <w:rPr>
          <w:spacing w:val="-9"/>
        </w:rPr>
        <w:t xml:space="preserve"> </w:t>
      </w:r>
      <w:r>
        <w:t>or</w:t>
      </w:r>
      <w:r>
        <w:rPr>
          <w:spacing w:val="-4"/>
        </w:rPr>
        <w:t xml:space="preserve"> </w:t>
      </w:r>
      <w:r>
        <w:t>discipline-specific</w:t>
      </w:r>
      <w:r>
        <w:rPr>
          <w:spacing w:val="-4"/>
        </w:rPr>
        <w:t xml:space="preserve"> </w:t>
      </w:r>
      <w:r>
        <w:rPr>
          <w:spacing w:val="-2"/>
        </w:rPr>
        <w:t>certifications</w:t>
      </w:r>
    </w:p>
    <w:p w14:paraId="3F5E4914" w14:textId="77777777" w:rsidR="00BA65CE" w:rsidRDefault="00000000">
      <w:pPr>
        <w:pStyle w:val="ListParagraph"/>
        <w:numPr>
          <w:ilvl w:val="1"/>
          <w:numId w:val="5"/>
        </w:numPr>
        <w:tabs>
          <w:tab w:val="left" w:pos="860"/>
        </w:tabs>
        <w:spacing w:before="138" w:line="276" w:lineRule="auto"/>
        <w:ind w:right="2474" w:hanging="721"/>
        <w:rPr>
          <w:rFonts w:ascii="Symbol" w:hAnsi="Symbol"/>
          <w:sz w:val="20"/>
        </w:rPr>
      </w:pPr>
      <w:r>
        <w:t>Skills</w:t>
      </w:r>
      <w:r>
        <w:rPr>
          <w:spacing w:val="-3"/>
        </w:rPr>
        <w:t xml:space="preserve"> </w:t>
      </w:r>
      <w:r>
        <w:t>and</w:t>
      </w:r>
      <w:r>
        <w:rPr>
          <w:spacing w:val="-3"/>
        </w:rPr>
        <w:t xml:space="preserve"> </w:t>
      </w:r>
      <w:r>
        <w:t>aptitudes</w:t>
      </w:r>
      <w:r>
        <w:rPr>
          <w:spacing w:val="-5"/>
        </w:rPr>
        <w:t xml:space="preserve"> </w:t>
      </w:r>
      <w:r>
        <w:t>that</w:t>
      </w:r>
      <w:r>
        <w:rPr>
          <w:spacing w:val="-2"/>
        </w:rPr>
        <w:t xml:space="preserve"> </w:t>
      </w:r>
      <w:r>
        <w:t>would</w:t>
      </w:r>
      <w:r>
        <w:rPr>
          <w:spacing w:val="-3"/>
        </w:rPr>
        <w:t xml:space="preserve"> </w:t>
      </w:r>
      <w:r>
        <w:t>support</w:t>
      </w:r>
      <w:r>
        <w:rPr>
          <w:spacing w:val="-2"/>
        </w:rPr>
        <w:t xml:space="preserve"> </w:t>
      </w:r>
      <w:r>
        <w:t>academic</w:t>
      </w:r>
      <w:r>
        <w:rPr>
          <w:spacing w:val="-3"/>
        </w:rPr>
        <w:t xml:space="preserve"> </w:t>
      </w:r>
      <w:r>
        <w:t>success</w:t>
      </w:r>
      <w:r>
        <w:rPr>
          <w:spacing w:val="-3"/>
        </w:rPr>
        <w:t xml:space="preserve"> </w:t>
      </w:r>
      <w:r>
        <w:t>including,</w:t>
      </w:r>
      <w:r>
        <w:rPr>
          <w:spacing w:val="-3"/>
        </w:rPr>
        <w:t xml:space="preserve"> </w:t>
      </w:r>
      <w:r>
        <w:t>but</w:t>
      </w:r>
      <w:r>
        <w:rPr>
          <w:spacing w:val="-5"/>
        </w:rPr>
        <w:t xml:space="preserve"> </w:t>
      </w:r>
      <w:r>
        <w:t>not</w:t>
      </w:r>
      <w:r>
        <w:rPr>
          <w:spacing w:val="-5"/>
        </w:rPr>
        <w:t xml:space="preserve"> </w:t>
      </w:r>
      <w:r>
        <w:t>limited</w:t>
      </w:r>
      <w:r>
        <w:rPr>
          <w:spacing w:val="-4"/>
        </w:rPr>
        <w:t xml:space="preserve"> </w:t>
      </w:r>
      <w:r>
        <w:t>to, motivation, persistence, self-direction, planning, organization, and initiative</w:t>
      </w:r>
    </w:p>
    <w:p w14:paraId="1F266C0B" w14:textId="77777777" w:rsidR="00BA65CE" w:rsidRDefault="00000000">
      <w:pPr>
        <w:pStyle w:val="ListParagraph"/>
        <w:numPr>
          <w:ilvl w:val="1"/>
          <w:numId w:val="5"/>
        </w:numPr>
        <w:tabs>
          <w:tab w:val="left" w:pos="859"/>
        </w:tabs>
        <w:spacing w:before="100"/>
        <w:ind w:left="859" w:hanging="719"/>
        <w:rPr>
          <w:rFonts w:ascii="Symbol" w:hAnsi="Symbol"/>
          <w:sz w:val="20"/>
        </w:rPr>
      </w:pPr>
      <w:r>
        <w:t>Written</w:t>
      </w:r>
      <w:r>
        <w:rPr>
          <w:spacing w:val="-6"/>
        </w:rPr>
        <w:t xml:space="preserve"> </w:t>
      </w:r>
      <w:r>
        <w:t>communication</w:t>
      </w:r>
      <w:r>
        <w:rPr>
          <w:spacing w:val="-5"/>
        </w:rPr>
        <w:t xml:space="preserve"> </w:t>
      </w:r>
      <w:r>
        <w:rPr>
          <w:spacing w:val="-2"/>
        </w:rPr>
        <w:t>skills</w:t>
      </w:r>
    </w:p>
    <w:p w14:paraId="7ABC4EBC" w14:textId="5C7574F0" w:rsidR="00BA65CE" w:rsidRPr="00847B99" w:rsidRDefault="00000000" w:rsidP="00847B99">
      <w:pPr>
        <w:pStyle w:val="ListParagraph"/>
        <w:numPr>
          <w:ilvl w:val="1"/>
          <w:numId w:val="5"/>
        </w:numPr>
        <w:tabs>
          <w:tab w:val="left" w:pos="859"/>
        </w:tabs>
        <w:spacing w:before="138"/>
        <w:ind w:left="859" w:hanging="719"/>
        <w:rPr>
          <w:rFonts w:ascii="Symbol" w:hAnsi="Symbol"/>
          <w:sz w:val="20"/>
        </w:rPr>
      </w:pPr>
      <w:r>
        <w:t>Realistic</w:t>
      </w:r>
      <w:r>
        <w:rPr>
          <w:spacing w:val="-5"/>
        </w:rPr>
        <w:t xml:space="preserve"> </w:t>
      </w:r>
      <w:r>
        <w:t>appraisal</w:t>
      </w:r>
      <w:r>
        <w:rPr>
          <w:spacing w:val="-5"/>
        </w:rPr>
        <w:t xml:space="preserve"> </w:t>
      </w:r>
      <w:r>
        <w:t>of</w:t>
      </w:r>
      <w:r>
        <w:rPr>
          <w:spacing w:val="-2"/>
        </w:rPr>
        <w:t xml:space="preserve"> </w:t>
      </w:r>
      <w:r>
        <w:t>work,</w:t>
      </w:r>
      <w:r>
        <w:rPr>
          <w:spacing w:val="-3"/>
        </w:rPr>
        <w:t xml:space="preserve"> </w:t>
      </w:r>
      <w:r>
        <w:t>time,</w:t>
      </w:r>
      <w:r>
        <w:rPr>
          <w:spacing w:val="-2"/>
        </w:rPr>
        <w:t xml:space="preserve"> </w:t>
      </w:r>
      <w:r>
        <w:t>and</w:t>
      </w:r>
      <w:r>
        <w:rPr>
          <w:spacing w:val="-3"/>
        </w:rPr>
        <w:t xml:space="preserve"> </w:t>
      </w:r>
      <w:r>
        <w:t>skills</w:t>
      </w:r>
      <w:r>
        <w:rPr>
          <w:spacing w:val="-5"/>
        </w:rPr>
        <w:t xml:space="preserve"> </w:t>
      </w:r>
      <w:r>
        <w:t>involved</w:t>
      </w:r>
      <w:r>
        <w:rPr>
          <w:spacing w:val="-3"/>
        </w:rPr>
        <w:t xml:space="preserve"> </w:t>
      </w:r>
      <w:r>
        <w:t>in</w:t>
      </w:r>
      <w:r>
        <w:rPr>
          <w:spacing w:val="-5"/>
        </w:rPr>
        <w:t xml:space="preserve"> </w:t>
      </w:r>
      <w:r>
        <w:t>pursuing</w:t>
      </w:r>
      <w:r>
        <w:rPr>
          <w:spacing w:val="-6"/>
        </w:rPr>
        <w:t xml:space="preserve"> </w:t>
      </w:r>
      <w:r>
        <w:t>this</w:t>
      </w:r>
      <w:r>
        <w:rPr>
          <w:spacing w:val="-3"/>
        </w:rPr>
        <w:t xml:space="preserve"> </w:t>
      </w:r>
      <w:r>
        <w:t>specific</w:t>
      </w:r>
      <w:r>
        <w:rPr>
          <w:spacing w:val="-3"/>
        </w:rPr>
        <w:t xml:space="preserve"> </w:t>
      </w:r>
      <w:r>
        <w:t>graduate</w:t>
      </w:r>
      <w:r>
        <w:rPr>
          <w:spacing w:val="-4"/>
        </w:rPr>
        <w:t xml:space="preserve"> </w:t>
      </w:r>
      <w:r>
        <w:rPr>
          <w:spacing w:val="-2"/>
        </w:rPr>
        <w:t>degree</w:t>
      </w:r>
    </w:p>
    <w:p w14:paraId="25256FD8" w14:textId="77777777" w:rsidR="00BA65CE" w:rsidRDefault="00000000">
      <w:pPr>
        <w:pStyle w:val="ListParagraph"/>
        <w:numPr>
          <w:ilvl w:val="1"/>
          <w:numId w:val="5"/>
        </w:numPr>
        <w:tabs>
          <w:tab w:val="left" w:pos="859"/>
        </w:tabs>
        <w:spacing w:before="142"/>
        <w:ind w:left="859" w:hanging="719"/>
        <w:rPr>
          <w:rFonts w:ascii="Symbol" w:hAnsi="Symbol"/>
          <w:sz w:val="20"/>
        </w:rPr>
      </w:pPr>
      <w:r>
        <w:t>Foreign</w:t>
      </w:r>
      <w:r>
        <w:rPr>
          <w:spacing w:val="-6"/>
        </w:rPr>
        <w:t xml:space="preserve"> </w:t>
      </w:r>
      <w:r>
        <w:t>language</w:t>
      </w:r>
      <w:r>
        <w:rPr>
          <w:spacing w:val="-5"/>
        </w:rPr>
        <w:t xml:space="preserve"> </w:t>
      </w:r>
      <w:r>
        <w:rPr>
          <w:spacing w:val="-2"/>
        </w:rPr>
        <w:t>fluency</w:t>
      </w:r>
    </w:p>
    <w:p w14:paraId="28407A87" w14:textId="77777777" w:rsidR="00BA65CE" w:rsidRDefault="00BA65CE">
      <w:pPr>
        <w:pStyle w:val="BodyText"/>
        <w:rPr>
          <w:sz w:val="20"/>
        </w:rPr>
      </w:pPr>
    </w:p>
    <w:p w14:paraId="4CA94457" w14:textId="77777777" w:rsidR="00BA65CE" w:rsidRDefault="00BA65CE">
      <w:pPr>
        <w:pStyle w:val="BodyText"/>
        <w:rPr>
          <w:sz w:val="20"/>
        </w:rPr>
      </w:pPr>
    </w:p>
    <w:p w14:paraId="14AF9965" w14:textId="77777777" w:rsidR="00BA65CE" w:rsidRDefault="00000000">
      <w:pPr>
        <w:pStyle w:val="BodyText"/>
        <w:spacing w:before="40"/>
        <w:rPr>
          <w:sz w:val="20"/>
        </w:rPr>
      </w:pPr>
      <w:r>
        <w:rPr>
          <w:noProof/>
        </w:rPr>
        <mc:AlternateContent>
          <mc:Choice Requires="wps">
            <w:drawing>
              <wp:anchor distT="0" distB="0" distL="0" distR="0" simplePos="0" relativeHeight="487587840" behindDoc="1" locked="0" layoutInCell="1" allowOverlap="1" wp14:anchorId="1D738893" wp14:editId="744B202E">
                <wp:simplePos x="0" y="0"/>
                <wp:positionH relativeFrom="page">
                  <wp:posOffset>914400</wp:posOffset>
                </wp:positionH>
                <wp:positionV relativeFrom="paragraph">
                  <wp:posOffset>186718</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85DFB" id="Graphic 3" o:spid="_x0000_s1026" style="position:absolute;margin-left:1in;margin-top:14.7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" path="m1828800,l,,,7607r1828800,l1828800,xe" fillcolor="black" stroked="f">
                <v:path arrowok="t"/>
                <w10:wrap type="topAndBottom" anchorx="page"/>
              </v:shape>
            </w:pict>
          </mc:Fallback>
        </mc:AlternateContent>
      </w:r>
    </w:p>
    <w:p w14:paraId="2F9C7EBA" w14:textId="73A5C0FF" w:rsidR="00BA65CE" w:rsidRDefault="00000000">
      <w:pPr>
        <w:spacing w:before="101"/>
        <w:ind w:left="139" w:right="1444"/>
        <w:rPr>
          <w:sz w:val="20"/>
        </w:rPr>
      </w:pPr>
      <w:bookmarkStart w:id="0" w:name="_bookmark0"/>
      <w:bookmarkEnd w:id="0"/>
      <w:r>
        <w:rPr>
          <w:sz w:val="20"/>
          <w:vertAlign w:val="superscript"/>
        </w:rPr>
        <w:t>1</w:t>
      </w:r>
      <w:r>
        <w:rPr>
          <w:spacing w:val="-2"/>
          <w:sz w:val="20"/>
        </w:rPr>
        <w:t xml:space="preserve"> </w:t>
      </w:r>
      <w:r>
        <w:rPr>
          <w:sz w:val="20"/>
        </w:rPr>
        <w:t>The</w:t>
      </w:r>
      <w:r>
        <w:rPr>
          <w:spacing w:val="-2"/>
          <w:sz w:val="20"/>
        </w:rPr>
        <w:t xml:space="preserve"> </w:t>
      </w:r>
      <w:r>
        <w:rPr>
          <w:sz w:val="20"/>
        </w:rPr>
        <w:t>term</w:t>
      </w:r>
      <w:r>
        <w:rPr>
          <w:spacing w:val="-3"/>
          <w:sz w:val="20"/>
        </w:rPr>
        <w:t xml:space="preserve"> </w:t>
      </w:r>
      <w:r>
        <w:rPr>
          <w:sz w:val="20"/>
        </w:rPr>
        <w:t>“artifact”</w:t>
      </w:r>
      <w:r>
        <w:rPr>
          <w:spacing w:val="-2"/>
          <w:sz w:val="20"/>
        </w:rPr>
        <w:t xml:space="preserve"> </w:t>
      </w:r>
      <w:r>
        <w:rPr>
          <w:sz w:val="20"/>
        </w:rPr>
        <w:t>refers</w:t>
      </w:r>
      <w:r>
        <w:rPr>
          <w:spacing w:val="-3"/>
          <w:sz w:val="20"/>
        </w:rPr>
        <w:t xml:space="preserve"> </w:t>
      </w:r>
      <w:r>
        <w:rPr>
          <w:sz w:val="20"/>
        </w:rPr>
        <w:t>broadly</w:t>
      </w:r>
      <w:r>
        <w:rPr>
          <w:spacing w:val="-6"/>
          <w:sz w:val="20"/>
        </w:rPr>
        <w:t xml:space="preserve"> </w:t>
      </w:r>
      <w:r>
        <w:rPr>
          <w:sz w:val="20"/>
        </w:rPr>
        <w:t>to</w:t>
      </w:r>
      <w:r>
        <w:rPr>
          <w:spacing w:val="-1"/>
          <w:sz w:val="20"/>
        </w:rPr>
        <w:t xml:space="preserve"> </w:t>
      </w:r>
      <w:r>
        <w:rPr>
          <w:sz w:val="20"/>
        </w:rPr>
        <w:t>the</w:t>
      </w:r>
      <w:r>
        <w:rPr>
          <w:spacing w:val="-2"/>
          <w:sz w:val="20"/>
        </w:rPr>
        <w:t xml:space="preserve"> </w:t>
      </w:r>
      <w:r>
        <w:rPr>
          <w:sz w:val="20"/>
        </w:rPr>
        <w:t>type</w:t>
      </w:r>
      <w:r>
        <w:rPr>
          <w:spacing w:val="-2"/>
          <w:sz w:val="20"/>
        </w:rPr>
        <w:t xml:space="preserve"> </w:t>
      </w:r>
      <w:r>
        <w:rPr>
          <w:sz w:val="20"/>
        </w:rPr>
        <w:t>of</w:t>
      </w:r>
      <w:r>
        <w:rPr>
          <w:spacing w:val="-4"/>
          <w:sz w:val="20"/>
        </w:rPr>
        <w:t xml:space="preserve"> </w:t>
      </w:r>
      <w:r>
        <w:rPr>
          <w:sz w:val="20"/>
        </w:rPr>
        <w:t>evidence learners may present to demonstrate their knowledge or skills in lieu of “documentation,” acknowledging that in some fields evidence may take on a variety of formats (e.g. video, audio) and be more personal.</w:t>
      </w:r>
    </w:p>
    <w:p w14:paraId="21B6608B" w14:textId="77777777" w:rsidR="00BA65CE" w:rsidRDefault="00BA65CE">
      <w:pPr>
        <w:rPr>
          <w:sz w:val="20"/>
        </w:rPr>
        <w:sectPr w:rsidR="00BA65CE">
          <w:pgSz w:w="12240" w:h="15840"/>
          <w:pgMar w:top="1360" w:right="0" w:bottom="940" w:left="1300" w:header="0" w:footer="746" w:gutter="0"/>
          <w:cols w:space="720"/>
        </w:sectPr>
      </w:pPr>
    </w:p>
    <w:p w14:paraId="6CA26619" w14:textId="77777777" w:rsidR="00BA65CE" w:rsidRDefault="00000000">
      <w:pPr>
        <w:pStyle w:val="BodyText"/>
        <w:spacing w:before="74"/>
        <w:ind w:left="140"/>
      </w:pPr>
      <w:r>
        <w:lastRenderedPageBreak/>
        <w:t>Sample</w:t>
      </w:r>
      <w:r>
        <w:rPr>
          <w:spacing w:val="-4"/>
        </w:rPr>
        <w:t xml:space="preserve"> </w:t>
      </w:r>
      <w:r>
        <w:t>artifacts,</w:t>
      </w:r>
      <w:r>
        <w:rPr>
          <w:spacing w:val="-4"/>
        </w:rPr>
        <w:t xml:space="preserve"> </w:t>
      </w:r>
      <w:r>
        <w:t>prompts</w:t>
      </w:r>
      <w:r>
        <w:rPr>
          <w:spacing w:val="-3"/>
        </w:rPr>
        <w:t xml:space="preserve"> </w:t>
      </w:r>
      <w:r>
        <w:t>or</w:t>
      </w:r>
      <w:r>
        <w:rPr>
          <w:spacing w:val="-3"/>
        </w:rPr>
        <w:t xml:space="preserve"> </w:t>
      </w:r>
      <w:r>
        <w:t>questions</w:t>
      </w:r>
      <w:r>
        <w:rPr>
          <w:spacing w:val="-5"/>
        </w:rPr>
        <w:t xml:space="preserve"> </w:t>
      </w:r>
      <w:r>
        <w:t>for</w:t>
      </w:r>
      <w:r>
        <w:rPr>
          <w:spacing w:val="-5"/>
        </w:rPr>
        <w:t xml:space="preserve"> </w:t>
      </w:r>
      <w:r>
        <w:t>applicants</w:t>
      </w:r>
      <w:r>
        <w:rPr>
          <w:spacing w:val="-4"/>
        </w:rPr>
        <w:t xml:space="preserve"> </w:t>
      </w:r>
      <w:r>
        <w:t>that</w:t>
      </w:r>
      <w:r>
        <w:rPr>
          <w:spacing w:val="-2"/>
        </w:rPr>
        <w:t xml:space="preserve"> </w:t>
      </w:r>
      <w:r>
        <w:t>may</w:t>
      </w:r>
      <w:r>
        <w:rPr>
          <w:spacing w:val="-7"/>
        </w:rPr>
        <w:t xml:space="preserve"> </w:t>
      </w:r>
      <w:r>
        <w:t>provide</w:t>
      </w:r>
      <w:r>
        <w:rPr>
          <w:spacing w:val="-3"/>
        </w:rPr>
        <w:t xml:space="preserve"> </w:t>
      </w:r>
      <w:r>
        <w:t>evidence</w:t>
      </w:r>
      <w:r>
        <w:rPr>
          <w:spacing w:val="-7"/>
        </w:rPr>
        <w:t xml:space="preserve"> </w:t>
      </w:r>
      <w:r>
        <w:t>of</w:t>
      </w:r>
      <w:r>
        <w:rPr>
          <w:spacing w:val="-5"/>
        </w:rPr>
        <w:t xml:space="preserve"> </w:t>
      </w:r>
      <w:r>
        <w:t>above</w:t>
      </w:r>
      <w:r>
        <w:rPr>
          <w:spacing w:val="-3"/>
        </w:rPr>
        <w:t xml:space="preserve"> </w:t>
      </w:r>
      <w:r>
        <w:rPr>
          <w:spacing w:val="-2"/>
        </w:rPr>
        <w:t>indicators:</w:t>
      </w:r>
    </w:p>
    <w:p w14:paraId="2D33B05D" w14:textId="77777777" w:rsidR="00BA65CE" w:rsidRDefault="00000000">
      <w:pPr>
        <w:pStyle w:val="ListParagraph"/>
        <w:numPr>
          <w:ilvl w:val="0"/>
          <w:numId w:val="4"/>
        </w:numPr>
        <w:tabs>
          <w:tab w:val="left" w:pos="498"/>
        </w:tabs>
        <w:spacing w:before="138"/>
        <w:ind w:left="498" w:hanging="359"/>
        <w:rPr>
          <w:rFonts w:ascii="Courier New" w:hAnsi="Courier New"/>
        </w:rPr>
      </w:pPr>
      <w:r>
        <w:t>Academic</w:t>
      </w:r>
      <w:r>
        <w:rPr>
          <w:spacing w:val="-5"/>
        </w:rPr>
        <w:t xml:space="preserve"> </w:t>
      </w:r>
      <w:r>
        <w:t>statement</w:t>
      </w:r>
      <w:r>
        <w:rPr>
          <w:spacing w:val="-4"/>
        </w:rPr>
        <w:t xml:space="preserve"> </w:t>
      </w:r>
      <w:r>
        <w:t>of</w:t>
      </w:r>
      <w:r>
        <w:rPr>
          <w:spacing w:val="-3"/>
        </w:rPr>
        <w:t xml:space="preserve"> </w:t>
      </w:r>
      <w:r>
        <w:rPr>
          <w:spacing w:val="-2"/>
        </w:rPr>
        <w:t>purpose</w:t>
      </w:r>
    </w:p>
    <w:p w14:paraId="3301AD30" w14:textId="77777777" w:rsidR="00BA65CE" w:rsidRDefault="00000000">
      <w:pPr>
        <w:pStyle w:val="ListParagraph"/>
        <w:numPr>
          <w:ilvl w:val="0"/>
          <w:numId w:val="4"/>
        </w:numPr>
        <w:tabs>
          <w:tab w:val="left" w:pos="498"/>
          <w:tab w:val="left" w:pos="500"/>
        </w:tabs>
        <w:spacing w:before="120" w:line="256" w:lineRule="auto"/>
        <w:ind w:right="1435"/>
        <w:rPr>
          <w:rFonts w:ascii="Courier New" w:hAnsi="Courier New"/>
        </w:rPr>
      </w:pPr>
      <w:r>
        <w:t>Faculty,</w:t>
      </w:r>
      <w:r>
        <w:rPr>
          <w:spacing w:val="-2"/>
        </w:rPr>
        <w:t xml:space="preserve"> </w:t>
      </w:r>
      <w:r>
        <w:t>advisor,</w:t>
      </w:r>
      <w:r>
        <w:rPr>
          <w:spacing w:val="-5"/>
        </w:rPr>
        <w:t xml:space="preserve"> </w:t>
      </w:r>
      <w:r>
        <w:t>or</w:t>
      </w:r>
      <w:r>
        <w:rPr>
          <w:spacing w:val="-4"/>
        </w:rPr>
        <w:t xml:space="preserve"> </w:t>
      </w:r>
      <w:r>
        <w:t>employer</w:t>
      </w:r>
      <w:r>
        <w:rPr>
          <w:spacing w:val="-1"/>
        </w:rPr>
        <w:t xml:space="preserve"> </w:t>
      </w:r>
      <w:r>
        <w:t>recommendations</w:t>
      </w:r>
      <w:r>
        <w:rPr>
          <w:spacing w:val="-4"/>
        </w:rPr>
        <w:t xml:space="preserve"> </w:t>
      </w:r>
      <w:r>
        <w:t>that</w:t>
      </w:r>
      <w:r>
        <w:rPr>
          <w:spacing w:val="-1"/>
        </w:rPr>
        <w:t xml:space="preserve"> </w:t>
      </w:r>
      <w:r>
        <w:t>speak</w:t>
      </w:r>
      <w:r>
        <w:rPr>
          <w:spacing w:val="-5"/>
        </w:rPr>
        <w:t xml:space="preserve"> </w:t>
      </w:r>
      <w:r>
        <w:t>to</w:t>
      </w:r>
      <w:r>
        <w:rPr>
          <w:spacing w:val="-2"/>
        </w:rPr>
        <w:t xml:space="preserve"> </w:t>
      </w:r>
      <w:r>
        <w:t>the</w:t>
      </w:r>
      <w:r>
        <w:rPr>
          <w:spacing w:val="-2"/>
        </w:rPr>
        <w:t xml:space="preserve"> </w:t>
      </w:r>
      <w:r>
        <w:t>student’s</w:t>
      </w:r>
      <w:r>
        <w:rPr>
          <w:spacing w:val="-2"/>
        </w:rPr>
        <w:t xml:space="preserve"> </w:t>
      </w:r>
      <w:r>
        <w:t>previous</w:t>
      </w:r>
      <w:r>
        <w:rPr>
          <w:spacing w:val="-2"/>
        </w:rPr>
        <w:t xml:space="preserve"> </w:t>
      </w:r>
      <w:r>
        <w:t>academic</w:t>
      </w:r>
      <w:r>
        <w:rPr>
          <w:spacing w:val="-2"/>
        </w:rPr>
        <w:t xml:space="preserve"> </w:t>
      </w:r>
      <w:r>
        <w:t>or</w:t>
      </w:r>
      <w:r>
        <w:rPr>
          <w:spacing w:val="-2"/>
        </w:rPr>
        <w:t xml:space="preserve"> </w:t>
      </w:r>
      <w:r>
        <w:t>work achievements broadly</w:t>
      </w:r>
    </w:p>
    <w:p w14:paraId="625DD643" w14:textId="77777777" w:rsidR="00BA65CE" w:rsidRDefault="00000000">
      <w:pPr>
        <w:pStyle w:val="ListParagraph"/>
        <w:numPr>
          <w:ilvl w:val="0"/>
          <w:numId w:val="4"/>
        </w:numPr>
        <w:tabs>
          <w:tab w:val="left" w:pos="499"/>
        </w:tabs>
        <w:spacing w:before="121"/>
        <w:ind w:left="499" w:hanging="359"/>
        <w:rPr>
          <w:rFonts w:ascii="Courier New" w:hAnsi="Courier New"/>
        </w:rPr>
      </w:pPr>
      <w:r>
        <w:t>Curriculum</w:t>
      </w:r>
      <w:r>
        <w:rPr>
          <w:spacing w:val="-9"/>
        </w:rPr>
        <w:t xml:space="preserve"> </w:t>
      </w:r>
      <w:r>
        <w:rPr>
          <w:spacing w:val="-2"/>
        </w:rPr>
        <w:t>vitae/resume</w:t>
      </w:r>
    </w:p>
    <w:p w14:paraId="44F1C1A6" w14:textId="77777777" w:rsidR="00BA65CE" w:rsidRDefault="00000000">
      <w:pPr>
        <w:pStyle w:val="ListParagraph"/>
        <w:numPr>
          <w:ilvl w:val="0"/>
          <w:numId w:val="4"/>
        </w:numPr>
        <w:tabs>
          <w:tab w:val="left" w:pos="498"/>
          <w:tab w:val="left" w:pos="500"/>
        </w:tabs>
        <w:spacing w:before="120" w:line="268" w:lineRule="auto"/>
        <w:ind w:right="1538"/>
        <w:rPr>
          <w:rFonts w:ascii="Courier New" w:hAnsi="Courier New"/>
        </w:rPr>
      </w:pPr>
      <w:r>
        <w:t>(possible prompt for interview or written response) Please tell us about your previous formal academic experiences (e.g. degrees pursued, coursework, certificates) and how those have prepared you</w:t>
      </w:r>
      <w:r>
        <w:rPr>
          <w:spacing w:val="-2"/>
        </w:rPr>
        <w:t xml:space="preserve"> </w:t>
      </w:r>
      <w:r>
        <w:t>to</w:t>
      </w:r>
      <w:r>
        <w:rPr>
          <w:spacing w:val="-2"/>
        </w:rPr>
        <w:t xml:space="preserve"> </w:t>
      </w:r>
      <w:r>
        <w:t>pursue</w:t>
      </w:r>
      <w:r>
        <w:rPr>
          <w:spacing w:val="-2"/>
        </w:rPr>
        <w:t xml:space="preserve"> </w:t>
      </w:r>
      <w:r>
        <w:t>graduate</w:t>
      </w:r>
      <w:r>
        <w:rPr>
          <w:spacing w:val="-4"/>
        </w:rPr>
        <w:t xml:space="preserve"> </w:t>
      </w:r>
      <w:r>
        <w:t>studies</w:t>
      </w:r>
      <w:r>
        <w:rPr>
          <w:spacing w:val="-4"/>
        </w:rPr>
        <w:t xml:space="preserve"> </w:t>
      </w:r>
      <w:r>
        <w:t>at</w:t>
      </w:r>
      <w:r>
        <w:rPr>
          <w:spacing w:val="-1"/>
        </w:rPr>
        <w:t xml:space="preserve"> </w:t>
      </w:r>
      <w:r>
        <w:t>Oregon</w:t>
      </w:r>
      <w:r>
        <w:rPr>
          <w:spacing w:val="-2"/>
        </w:rPr>
        <w:t xml:space="preserve"> </w:t>
      </w:r>
      <w:r>
        <w:t>State</w:t>
      </w:r>
      <w:r>
        <w:rPr>
          <w:spacing w:val="-2"/>
        </w:rPr>
        <w:t xml:space="preserve"> </w:t>
      </w:r>
      <w:r>
        <w:t>University?</w:t>
      </w:r>
      <w:r>
        <w:rPr>
          <w:spacing w:val="-2"/>
        </w:rPr>
        <w:t xml:space="preserve"> </w:t>
      </w:r>
      <w:r>
        <w:t>Please</w:t>
      </w:r>
      <w:r>
        <w:rPr>
          <w:spacing w:val="-4"/>
        </w:rPr>
        <w:t xml:space="preserve"> </w:t>
      </w:r>
      <w:r>
        <w:t>address</w:t>
      </w:r>
      <w:r>
        <w:rPr>
          <w:spacing w:val="-2"/>
        </w:rPr>
        <w:t xml:space="preserve"> </w:t>
      </w:r>
      <w:r>
        <w:t>preparation</w:t>
      </w:r>
      <w:r>
        <w:rPr>
          <w:spacing w:val="-2"/>
        </w:rPr>
        <w:t xml:space="preserve"> </w:t>
      </w:r>
      <w:r>
        <w:t>that</w:t>
      </w:r>
      <w:r>
        <w:rPr>
          <w:spacing w:val="-4"/>
        </w:rPr>
        <w:t xml:space="preserve"> </w:t>
      </w:r>
      <w:r>
        <w:t>is</w:t>
      </w:r>
      <w:r>
        <w:rPr>
          <w:spacing w:val="-4"/>
        </w:rPr>
        <w:t xml:space="preserve"> </w:t>
      </w:r>
      <w:r>
        <w:t>specific to this discipline.</w:t>
      </w:r>
    </w:p>
    <w:p w14:paraId="099EDA12" w14:textId="77777777" w:rsidR="00BA65CE" w:rsidRDefault="00000000">
      <w:pPr>
        <w:pStyle w:val="ListParagraph"/>
        <w:numPr>
          <w:ilvl w:val="0"/>
          <w:numId w:val="4"/>
        </w:numPr>
        <w:tabs>
          <w:tab w:val="left" w:pos="499"/>
          <w:tab w:val="left" w:pos="501"/>
        </w:tabs>
        <w:spacing w:before="111" w:line="266" w:lineRule="auto"/>
        <w:ind w:left="501" w:right="1496"/>
        <w:rPr>
          <w:rFonts w:ascii="Courier New" w:hAnsi="Courier New"/>
        </w:rPr>
      </w:pPr>
      <w:r>
        <w:t>(possible prompt for interview or written response) Please tell us about other relevant experiences (e.g.</w:t>
      </w:r>
      <w:r>
        <w:rPr>
          <w:spacing w:val="-2"/>
        </w:rPr>
        <w:t xml:space="preserve"> </w:t>
      </w:r>
      <w:r>
        <w:t>work</w:t>
      </w:r>
      <w:r>
        <w:rPr>
          <w:spacing w:val="-5"/>
        </w:rPr>
        <w:t xml:space="preserve"> </w:t>
      </w:r>
      <w:r>
        <w:t>or</w:t>
      </w:r>
      <w:r>
        <w:rPr>
          <w:spacing w:val="-1"/>
        </w:rPr>
        <w:t xml:space="preserve"> </w:t>
      </w:r>
      <w:r>
        <w:t>volunteer</w:t>
      </w:r>
      <w:r>
        <w:rPr>
          <w:spacing w:val="-4"/>
        </w:rPr>
        <w:t xml:space="preserve"> </w:t>
      </w:r>
      <w:r>
        <w:t>experience)</w:t>
      </w:r>
      <w:r>
        <w:rPr>
          <w:spacing w:val="-2"/>
        </w:rPr>
        <w:t xml:space="preserve"> </w:t>
      </w:r>
      <w:r>
        <w:t>that</w:t>
      </w:r>
      <w:r>
        <w:rPr>
          <w:spacing w:val="-4"/>
        </w:rPr>
        <w:t xml:space="preserve"> </w:t>
      </w:r>
      <w:r>
        <w:t>have</w:t>
      </w:r>
      <w:r>
        <w:rPr>
          <w:spacing w:val="-2"/>
        </w:rPr>
        <w:t xml:space="preserve"> </w:t>
      </w:r>
      <w:r>
        <w:t>prepared</w:t>
      </w:r>
      <w:r>
        <w:rPr>
          <w:spacing w:val="-5"/>
        </w:rPr>
        <w:t xml:space="preserve"> </w:t>
      </w:r>
      <w:r>
        <w:t>you</w:t>
      </w:r>
      <w:r>
        <w:rPr>
          <w:spacing w:val="-2"/>
        </w:rPr>
        <w:t xml:space="preserve"> </w:t>
      </w:r>
      <w:r>
        <w:t>to</w:t>
      </w:r>
      <w:r>
        <w:rPr>
          <w:spacing w:val="-2"/>
        </w:rPr>
        <w:t xml:space="preserve"> </w:t>
      </w:r>
      <w:r>
        <w:t>pursue</w:t>
      </w:r>
      <w:r>
        <w:rPr>
          <w:spacing w:val="-2"/>
        </w:rPr>
        <w:t xml:space="preserve"> </w:t>
      </w:r>
      <w:r>
        <w:t>graduate</w:t>
      </w:r>
      <w:r>
        <w:rPr>
          <w:spacing w:val="-4"/>
        </w:rPr>
        <w:t xml:space="preserve"> </w:t>
      </w:r>
      <w:r>
        <w:t>studies</w:t>
      </w:r>
      <w:r>
        <w:rPr>
          <w:spacing w:val="-4"/>
        </w:rPr>
        <w:t xml:space="preserve"> </w:t>
      </w:r>
      <w:r>
        <w:t>at</w:t>
      </w:r>
      <w:r>
        <w:rPr>
          <w:spacing w:val="-1"/>
        </w:rPr>
        <w:t xml:space="preserve"> </w:t>
      </w:r>
      <w:r>
        <w:t>Oregon</w:t>
      </w:r>
      <w:r>
        <w:rPr>
          <w:spacing w:val="-2"/>
        </w:rPr>
        <w:t xml:space="preserve"> </w:t>
      </w:r>
      <w:r>
        <w:t>State University? Please address preparation that is specific to this discipline.</w:t>
      </w:r>
    </w:p>
    <w:p w14:paraId="2E209312" w14:textId="77777777" w:rsidR="00BA65CE" w:rsidRDefault="00000000">
      <w:pPr>
        <w:pStyle w:val="ListParagraph"/>
        <w:numPr>
          <w:ilvl w:val="0"/>
          <w:numId w:val="4"/>
        </w:numPr>
        <w:tabs>
          <w:tab w:val="left" w:pos="499"/>
          <w:tab w:val="left" w:pos="501"/>
        </w:tabs>
        <w:spacing w:before="113" w:line="266" w:lineRule="auto"/>
        <w:ind w:left="501" w:right="1619"/>
        <w:rPr>
          <w:rFonts w:ascii="Courier New" w:hAnsi="Courier New"/>
        </w:rPr>
      </w:pPr>
      <w:r>
        <w:t>(possible prompt for interview or written response) What skills and aptitudes do you believe are essential</w:t>
      </w:r>
      <w:r>
        <w:rPr>
          <w:spacing w:val="-4"/>
        </w:rPr>
        <w:t xml:space="preserve"> </w:t>
      </w:r>
      <w:r>
        <w:t>to</w:t>
      </w:r>
      <w:r>
        <w:rPr>
          <w:spacing w:val="-5"/>
        </w:rPr>
        <w:t xml:space="preserve"> </w:t>
      </w:r>
      <w:r>
        <w:t>succeeding</w:t>
      </w:r>
      <w:r>
        <w:rPr>
          <w:spacing w:val="-5"/>
        </w:rPr>
        <w:t xml:space="preserve"> </w:t>
      </w:r>
      <w:r>
        <w:t>at</w:t>
      </w:r>
      <w:r>
        <w:rPr>
          <w:spacing w:val="-1"/>
        </w:rPr>
        <w:t xml:space="preserve"> </w:t>
      </w:r>
      <w:r>
        <w:t>graduate</w:t>
      </w:r>
      <w:r>
        <w:rPr>
          <w:spacing w:val="-4"/>
        </w:rPr>
        <w:t xml:space="preserve"> </w:t>
      </w:r>
      <w:r>
        <w:t>studies?</w:t>
      </w:r>
      <w:r>
        <w:rPr>
          <w:spacing w:val="-2"/>
        </w:rPr>
        <w:t xml:space="preserve"> </w:t>
      </w:r>
      <w:r>
        <w:t>Describe</w:t>
      </w:r>
      <w:r>
        <w:rPr>
          <w:spacing w:val="-4"/>
        </w:rPr>
        <w:t xml:space="preserve"> </w:t>
      </w:r>
      <w:r>
        <w:t>ways</w:t>
      </w:r>
      <w:r>
        <w:rPr>
          <w:spacing w:val="-2"/>
        </w:rPr>
        <w:t xml:space="preserve"> </w:t>
      </w:r>
      <w:r>
        <w:t>in</w:t>
      </w:r>
      <w:r>
        <w:rPr>
          <w:spacing w:val="-2"/>
        </w:rPr>
        <w:t xml:space="preserve"> </w:t>
      </w:r>
      <w:r>
        <w:t>which</w:t>
      </w:r>
      <w:r>
        <w:rPr>
          <w:spacing w:val="-2"/>
        </w:rPr>
        <w:t xml:space="preserve"> </w:t>
      </w:r>
      <w:r>
        <w:t>you</w:t>
      </w:r>
      <w:r>
        <w:rPr>
          <w:spacing w:val="-2"/>
        </w:rPr>
        <w:t xml:space="preserve"> </w:t>
      </w:r>
      <w:r>
        <w:t>have</w:t>
      </w:r>
      <w:r>
        <w:rPr>
          <w:spacing w:val="-2"/>
        </w:rPr>
        <w:t xml:space="preserve"> </w:t>
      </w:r>
      <w:r>
        <w:t>honed</w:t>
      </w:r>
      <w:r>
        <w:rPr>
          <w:spacing w:val="-2"/>
        </w:rPr>
        <w:t xml:space="preserve"> </w:t>
      </w:r>
      <w:r>
        <w:t>these</w:t>
      </w:r>
      <w:r>
        <w:rPr>
          <w:spacing w:val="-5"/>
        </w:rPr>
        <w:t xml:space="preserve"> </w:t>
      </w:r>
      <w:r>
        <w:t>skills</w:t>
      </w:r>
      <w:r>
        <w:rPr>
          <w:spacing w:val="-2"/>
        </w:rPr>
        <w:t xml:space="preserve"> </w:t>
      </w:r>
      <w:r>
        <w:t xml:space="preserve">and </w:t>
      </w:r>
      <w:proofErr w:type="gramStart"/>
      <w:r>
        <w:t>aptitudes</w:t>
      </w:r>
      <w:proofErr w:type="gramEnd"/>
      <w:r>
        <w:t xml:space="preserve"> and which are still emerging.</w:t>
      </w:r>
    </w:p>
    <w:p w14:paraId="32B6EBA9" w14:textId="77777777" w:rsidR="00BA65CE" w:rsidRDefault="00BA65CE">
      <w:pPr>
        <w:pStyle w:val="BodyText"/>
        <w:spacing w:before="153"/>
      </w:pPr>
    </w:p>
    <w:p w14:paraId="2E7B8F3B" w14:textId="77777777" w:rsidR="00BA65CE" w:rsidRPr="00D13400" w:rsidRDefault="00000000" w:rsidP="00D13400">
      <w:pPr>
        <w:pStyle w:val="Heading2"/>
        <w:rPr>
          <w:rFonts w:ascii="Times New Roman" w:hAnsi="Times New Roman" w:cs="Times New Roman"/>
          <w:b/>
          <w:bCs/>
          <w:i/>
          <w:iCs/>
          <w:color w:val="F6F6F6"/>
          <w:sz w:val="22"/>
          <w:szCs w:val="22"/>
        </w:rPr>
      </w:pPr>
      <w:r w:rsidRPr="00D13400">
        <w:rPr>
          <w:rFonts w:ascii="Times New Roman" w:hAnsi="Times New Roman" w:cs="Times New Roman"/>
          <w:b/>
          <w:bCs/>
          <w:i/>
          <w:iCs/>
          <w:color w:val="F6F6F6"/>
          <w:sz w:val="22"/>
          <w:szCs w:val="22"/>
        </w:rPr>
        <w:t>Admissions</w:t>
      </w:r>
      <w:r w:rsidRPr="00D13400">
        <w:rPr>
          <w:rFonts w:ascii="Times New Roman" w:hAnsi="Times New Roman" w:cs="Times New Roman"/>
          <w:b/>
          <w:bCs/>
          <w:i/>
          <w:iCs/>
          <w:color w:val="F6F6F6"/>
          <w:spacing w:val="-5"/>
          <w:sz w:val="22"/>
          <w:szCs w:val="22"/>
        </w:rPr>
        <w:t xml:space="preserve"> </w:t>
      </w:r>
      <w:r w:rsidRPr="00D13400">
        <w:rPr>
          <w:rFonts w:ascii="Times New Roman" w:hAnsi="Times New Roman" w:cs="Times New Roman"/>
          <w:b/>
          <w:bCs/>
          <w:i/>
          <w:iCs/>
          <w:color w:val="F6F6F6"/>
          <w:sz w:val="22"/>
          <w:szCs w:val="22"/>
        </w:rPr>
        <w:t>Criteria</w:t>
      </w:r>
      <w:r w:rsidRPr="00D13400">
        <w:rPr>
          <w:rFonts w:ascii="Times New Roman" w:hAnsi="Times New Roman" w:cs="Times New Roman"/>
          <w:b/>
          <w:bCs/>
          <w:i/>
          <w:iCs/>
          <w:color w:val="F6F6F6"/>
          <w:spacing w:val="-4"/>
          <w:sz w:val="22"/>
          <w:szCs w:val="22"/>
        </w:rPr>
        <w:t xml:space="preserve"> </w:t>
      </w:r>
      <w:r w:rsidRPr="00D13400">
        <w:rPr>
          <w:rFonts w:ascii="Times New Roman" w:hAnsi="Times New Roman" w:cs="Times New Roman"/>
          <w:b/>
          <w:bCs/>
          <w:i/>
          <w:iCs/>
          <w:color w:val="F6F6F6"/>
          <w:sz w:val="22"/>
          <w:szCs w:val="22"/>
        </w:rPr>
        <w:t>#2:</w:t>
      </w:r>
      <w:r w:rsidRPr="00D13400">
        <w:rPr>
          <w:rFonts w:ascii="Times New Roman" w:hAnsi="Times New Roman" w:cs="Times New Roman"/>
          <w:b/>
          <w:bCs/>
          <w:i/>
          <w:iCs/>
          <w:color w:val="F6F6F6"/>
          <w:spacing w:val="-6"/>
          <w:sz w:val="22"/>
          <w:szCs w:val="22"/>
        </w:rPr>
        <w:t xml:space="preserve"> </w:t>
      </w:r>
      <w:r w:rsidRPr="00D13400">
        <w:rPr>
          <w:rFonts w:ascii="Times New Roman" w:hAnsi="Times New Roman" w:cs="Times New Roman"/>
          <w:b/>
          <w:bCs/>
          <w:i/>
          <w:iCs/>
          <w:color w:val="F6F6F6"/>
          <w:sz w:val="22"/>
          <w:szCs w:val="22"/>
        </w:rPr>
        <w:t>Scholarly</w:t>
      </w:r>
      <w:r w:rsidRPr="00D13400">
        <w:rPr>
          <w:rFonts w:ascii="Times New Roman" w:hAnsi="Times New Roman" w:cs="Times New Roman"/>
          <w:b/>
          <w:bCs/>
          <w:i/>
          <w:iCs/>
          <w:color w:val="F6F6F6"/>
          <w:spacing w:val="-4"/>
          <w:sz w:val="22"/>
          <w:szCs w:val="22"/>
        </w:rPr>
        <w:t xml:space="preserve"> </w:t>
      </w:r>
      <w:r w:rsidRPr="00D13400">
        <w:rPr>
          <w:rFonts w:ascii="Times New Roman" w:hAnsi="Times New Roman" w:cs="Times New Roman"/>
          <w:b/>
          <w:bCs/>
          <w:i/>
          <w:iCs/>
          <w:color w:val="F6F6F6"/>
          <w:spacing w:val="-2"/>
          <w:sz w:val="22"/>
          <w:szCs w:val="22"/>
        </w:rPr>
        <w:t>Potential</w:t>
      </w:r>
    </w:p>
    <w:p w14:paraId="5532A64B" w14:textId="77777777" w:rsidR="00BA65CE" w:rsidRDefault="00000000">
      <w:pPr>
        <w:spacing w:before="33" w:line="278" w:lineRule="auto"/>
        <w:ind w:left="141" w:right="1444"/>
        <w:rPr>
          <w:i/>
        </w:rPr>
      </w:pPr>
      <w:r>
        <w:rPr>
          <w:i/>
        </w:rPr>
        <w:t>Scholarly</w:t>
      </w:r>
      <w:r>
        <w:rPr>
          <w:i/>
          <w:spacing w:val="-2"/>
        </w:rPr>
        <w:t xml:space="preserve"> </w:t>
      </w:r>
      <w:r>
        <w:rPr>
          <w:i/>
        </w:rPr>
        <w:t>performance</w:t>
      </w:r>
      <w:r>
        <w:rPr>
          <w:i/>
          <w:spacing w:val="-4"/>
        </w:rPr>
        <w:t xml:space="preserve"> </w:t>
      </w:r>
      <w:r>
        <w:rPr>
          <w:i/>
        </w:rPr>
        <w:t>and</w:t>
      </w:r>
      <w:r>
        <w:rPr>
          <w:i/>
          <w:spacing w:val="-5"/>
        </w:rPr>
        <w:t xml:space="preserve"> </w:t>
      </w:r>
      <w:r>
        <w:rPr>
          <w:i/>
        </w:rPr>
        <w:t>the</w:t>
      </w:r>
      <w:r>
        <w:rPr>
          <w:i/>
          <w:spacing w:val="-2"/>
        </w:rPr>
        <w:t xml:space="preserve"> </w:t>
      </w:r>
      <w:r>
        <w:rPr>
          <w:i/>
        </w:rPr>
        <w:t>potential</w:t>
      </w:r>
      <w:r>
        <w:rPr>
          <w:i/>
          <w:spacing w:val="-4"/>
        </w:rPr>
        <w:t xml:space="preserve"> </w:t>
      </w:r>
      <w:r>
        <w:rPr>
          <w:i/>
        </w:rPr>
        <w:t>to</w:t>
      </w:r>
      <w:r>
        <w:rPr>
          <w:i/>
          <w:spacing w:val="-2"/>
        </w:rPr>
        <w:t xml:space="preserve"> </w:t>
      </w:r>
      <w:r>
        <w:rPr>
          <w:i/>
        </w:rPr>
        <w:t>grow</w:t>
      </w:r>
      <w:r>
        <w:rPr>
          <w:i/>
          <w:spacing w:val="-3"/>
        </w:rPr>
        <w:t xml:space="preserve"> </w:t>
      </w:r>
      <w:r>
        <w:rPr>
          <w:i/>
        </w:rPr>
        <w:t>and</w:t>
      </w:r>
      <w:r>
        <w:rPr>
          <w:i/>
          <w:spacing w:val="-5"/>
        </w:rPr>
        <w:t xml:space="preserve"> </w:t>
      </w:r>
      <w:r>
        <w:rPr>
          <w:i/>
        </w:rPr>
        <w:t>succeed</w:t>
      </w:r>
      <w:r>
        <w:rPr>
          <w:i/>
          <w:spacing w:val="-3"/>
        </w:rPr>
        <w:t xml:space="preserve"> </w:t>
      </w:r>
      <w:r>
        <w:rPr>
          <w:i/>
        </w:rPr>
        <w:t>can</w:t>
      </w:r>
      <w:r>
        <w:rPr>
          <w:i/>
          <w:spacing w:val="-5"/>
        </w:rPr>
        <w:t xml:space="preserve"> </w:t>
      </w:r>
      <w:r>
        <w:rPr>
          <w:i/>
        </w:rPr>
        <w:t>be</w:t>
      </w:r>
      <w:r>
        <w:rPr>
          <w:i/>
          <w:spacing w:val="-2"/>
        </w:rPr>
        <w:t xml:space="preserve"> </w:t>
      </w:r>
      <w:r>
        <w:rPr>
          <w:i/>
        </w:rPr>
        <w:t>demonstrated</w:t>
      </w:r>
      <w:r>
        <w:rPr>
          <w:i/>
          <w:spacing w:val="-2"/>
        </w:rPr>
        <w:t xml:space="preserve"> </w:t>
      </w:r>
      <w:r>
        <w:rPr>
          <w:i/>
        </w:rPr>
        <w:t>by</w:t>
      </w:r>
      <w:r>
        <w:rPr>
          <w:i/>
          <w:spacing w:val="-2"/>
        </w:rPr>
        <w:t xml:space="preserve"> </w:t>
      </w:r>
      <w:r>
        <w:rPr>
          <w:i/>
        </w:rPr>
        <w:t>a</w:t>
      </w:r>
      <w:r>
        <w:rPr>
          <w:i/>
          <w:spacing w:val="-2"/>
        </w:rPr>
        <w:t xml:space="preserve"> </w:t>
      </w:r>
      <w:r>
        <w:rPr>
          <w:i/>
        </w:rPr>
        <w:t>combination</w:t>
      </w:r>
      <w:r>
        <w:rPr>
          <w:i/>
          <w:spacing w:val="-2"/>
        </w:rPr>
        <w:t xml:space="preserve"> </w:t>
      </w:r>
      <w:r>
        <w:rPr>
          <w:i/>
        </w:rPr>
        <w:t>of these possible indicators.</w:t>
      </w:r>
    </w:p>
    <w:p w14:paraId="13227F9D" w14:textId="557CBAC9" w:rsidR="00BA65CE" w:rsidRDefault="00000000">
      <w:pPr>
        <w:pStyle w:val="ListParagraph"/>
        <w:numPr>
          <w:ilvl w:val="1"/>
          <w:numId w:val="5"/>
        </w:numPr>
        <w:tabs>
          <w:tab w:val="left" w:pos="860"/>
        </w:tabs>
        <w:spacing w:before="97" w:line="276" w:lineRule="auto"/>
        <w:ind w:right="1598" w:hanging="720"/>
        <w:rPr>
          <w:rFonts w:ascii="Symbol" w:hAnsi="Symbol"/>
          <w:sz w:val="20"/>
        </w:rPr>
      </w:pPr>
      <w:bookmarkStart w:id="1" w:name="Scholarly_activity_at_previous_instituti"/>
      <w:bookmarkEnd w:id="1"/>
      <w:r>
        <w:t>Scholarly activity at previous institution(s) or employment including, but not limited to publications,</w:t>
      </w:r>
      <w:r>
        <w:rPr>
          <w:spacing w:val="-3"/>
        </w:rPr>
        <w:t xml:space="preserve"> </w:t>
      </w:r>
      <w:r>
        <w:t>presentations,</w:t>
      </w:r>
      <w:r>
        <w:rPr>
          <w:spacing w:val="-8"/>
        </w:rPr>
        <w:t xml:space="preserve"> </w:t>
      </w:r>
      <w:r>
        <w:t>posters,</w:t>
      </w:r>
      <w:r>
        <w:rPr>
          <w:spacing w:val="-3"/>
        </w:rPr>
        <w:t xml:space="preserve"> </w:t>
      </w:r>
      <w:r>
        <w:t>grants,</w:t>
      </w:r>
      <w:r>
        <w:rPr>
          <w:spacing w:val="-6"/>
        </w:rPr>
        <w:t xml:space="preserve"> </w:t>
      </w:r>
      <w:r>
        <w:t>patents,</w:t>
      </w:r>
      <w:r>
        <w:rPr>
          <w:spacing w:val="-3"/>
        </w:rPr>
        <w:t xml:space="preserve"> </w:t>
      </w:r>
      <w:r>
        <w:t>and</w:t>
      </w:r>
      <w:r>
        <w:rPr>
          <w:spacing w:val="-6"/>
        </w:rPr>
        <w:t xml:space="preserve"> </w:t>
      </w:r>
      <w:r>
        <w:t>research</w:t>
      </w:r>
      <w:r>
        <w:rPr>
          <w:spacing w:val="-3"/>
        </w:rPr>
        <w:t xml:space="preserve"> </w:t>
      </w:r>
      <w:r>
        <w:t>experiences</w:t>
      </w:r>
      <w:r>
        <w:rPr>
          <w:spacing w:val="-5"/>
        </w:rPr>
        <w:t xml:space="preserve"> </w:t>
      </w:r>
      <w:r>
        <w:t>for</w:t>
      </w:r>
      <w:r>
        <w:rPr>
          <w:spacing w:val="-5"/>
        </w:rPr>
        <w:t xml:space="preserve"> </w:t>
      </w:r>
      <w:r>
        <w:t xml:space="preserve">undergraduates </w:t>
      </w:r>
      <w:r>
        <w:rPr>
          <w:spacing w:val="-2"/>
        </w:rPr>
        <w:t>(REU)</w:t>
      </w:r>
    </w:p>
    <w:p w14:paraId="2D8660E2" w14:textId="77777777" w:rsidR="00BA65CE" w:rsidRDefault="00000000">
      <w:pPr>
        <w:pStyle w:val="ListParagraph"/>
        <w:numPr>
          <w:ilvl w:val="1"/>
          <w:numId w:val="5"/>
        </w:numPr>
        <w:tabs>
          <w:tab w:val="left" w:pos="859"/>
        </w:tabs>
        <w:spacing w:before="99" w:line="276" w:lineRule="auto"/>
        <w:ind w:left="859" w:right="2004" w:hanging="720"/>
        <w:rPr>
          <w:rFonts w:ascii="Symbol" w:hAnsi="Symbol"/>
          <w:sz w:val="20"/>
        </w:rPr>
      </w:pPr>
      <w:r>
        <w:t>Scholarly</w:t>
      </w:r>
      <w:r>
        <w:rPr>
          <w:spacing w:val="-6"/>
        </w:rPr>
        <w:t xml:space="preserve"> </w:t>
      </w:r>
      <w:r>
        <w:t>engagement</w:t>
      </w:r>
      <w:r>
        <w:rPr>
          <w:spacing w:val="-3"/>
        </w:rPr>
        <w:t xml:space="preserve"> </w:t>
      </w:r>
      <w:r>
        <w:t>outside</w:t>
      </w:r>
      <w:r>
        <w:rPr>
          <w:spacing w:val="-3"/>
        </w:rPr>
        <w:t xml:space="preserve"> </w:t>
      </w:r>
      <w:r>
        <w:t>of</w:t>
      </w:r>
      <w:r>
        <w:rPr>
          <w:spacing w:val="-5"/>
        </w:rPr>
        <w:t xml:space="preserve"> </w:t>
      </w:r>
      <w:r>
        <w:t>coursework</w:t>
      </w:r>
      <w:r>
        <w:rPr>
          <w:spacing w:val="-6"/>
        </w:rPr>
        <w:t xml:space="preserve"> </w:t>
      </w:r>
      <w:r>
        <w:t>and</w:t>
      </w:r>
      <w:r>
        <w:rPr>
          <w:spacing w:val="-6"/>
        </w:rPr>
        <w:t xml:space="preserve"> </w:t>
      </w:r>
      <w:r>
        <w:t>employment</w:t>
      </w:r>
      <w:r>
        <w:rPr>
          <w:spacing w:val="-2"/>
        </w:rPr>
        <w:t xml:space="preserve"> </w:t>
      </w:r>
      <w:r>
        <w:t>including,</w:t>
      </w:r>
      <w:r>
        <w:rPr>
          <w:spacing w:val="-3"/>
        </w:rPr>
        <w:t xml:space="preserve"> </w:t>
      </w:r>
      <w:r>
        <w:t>but</w:t>
      </w:r>
      <w:r>
        <w:rPr>
          <w:spacing w:val="-3"/>
        </w:rPr>
        <w:t xml:space="preserve"> </w:t>
      </w:r>
      <w:r>
        <w:t>not</w:t>
      </w:r>
      <w:r>
        <w:rPr>
          <w:spacing w:val="-2"/>
        </w:rPr>
        <w:t xml:space="preserve"> </w:t>
      </w:r>
      <w:r>
        <w:t>limited</w:t>
      </w:r>
      <w:r>
        <w:rPr>
          <w:spacing w:val="-3"/>
        </w:rPr>
        <w:t xml:space="preserve"> </w:t>
      </w:r>
      <w:r>
        <w:t>to, volunteer or service activities, membership in and/or meeting attendance at professional organizations related to the discipline, mentorship activities</w:t>
      </w:r>
    </w:p>
    <w:p w14:paraId="173F9672" w14:textId="012D726F" w:rsidR="00BA65CE" w:rsidRDefault="00847B99">
      <w:pPr>
        <w:pStyle w:val="ListParagraph"/>
        <w:numPr>
          <w:ilvl w:val="1"/>
          <w:numId w:val="5"/>
        </w:numPr>
        <w:tabs>
          <w:tab w:val="left" w:pos="860"/>
        </w:tabs>
        <w:spacing w:before="100" w:line="276" w:lineRule="auto"/>
        <w:ind w:right="1987" w:hanging="720"/>
        <w:rPr>
          <w:rFonts w:ascii="Symbol" w:hAnsi="Symbol"/>
          <w:sz w:val="20"/>
        </w:rPr>
      </w:pPr>
      <w:r>
        <w:t>Participation and/or performance</w:t>
      </w:r>
      <w:r>
        <w:rPr>
          <w:spacing w:val="-4"/>
        </w:rPr>
        <w:t xml:space="preserve"> </w:t>
      </w:r>
      <w:r>
        <w:t>in</w:t>
      </w:r>
      <w:r>
        <w:rPr>
          <w:spacing w:val="-7"/>
        </w:rPr>
        <w:t xml:space="preserve"> </w:t>
      </w:r>
      <w:r>
        <w:t>previous</w:t>
      </w:r>
      <w:r>
        <w:rPr>
          <w:spacing w:val="-4"/>
        </w:rPr>
        <w:t xml:space="preserve"> </w:t>
      </w:r>
      <w:r>
        <w:t>research-specific</w:t>
      </w:r>
      <w:r>
        <w:rPr>
          <w:spacing w:val="-6"/>
        </w:rPr>
        <w:t xml:space="preserve"> </w:t>
      </w:r>
      <w:r>
        <w:t>coursework,</w:t>
      </w:r>
      <w:r>
        <w:rPr>
          <w:spacing w:val="-4"/>
        </w:rPr>
        <w:t xml:space="preserve"> </w:t>
      </w:r>
      <w:r>
        <w:t>trainings,</w:t>
      </w:r>
      <w:r>
        <w:rPr>
          <w:spacing w:val="-4"/>
        </w:rPr>
        <w:t xml:space="preserve"> </w:t>
      </w:r>
      <w:r>
        <w:t>and</w:t>
      </w:r>
      <w:r>
        <w:rPr>
          <w:spacing w:val="-4"/>
        </w:rPr>
        <w:t xml:space="preserve"> </w:t>
      </w:r>
      <w:r>
        <w:t>academically</w:t>
      </w:r>
      <w:r>
        <w:rPr>
          <w:spacing w:val="-7"/>
        </w:rPr>
        <w:t xml:space="preserve"> </w:t>
      </w:r>
      <w:r>
        <w:t>oriented employment (if any)</w:t>
      </w:r>
    </w:p>
    <w:p w14:paraId="7D7B4CCE" w14:textId="1A121EDC" w:rsidR="00BA65CE" w:rsidRDefault="00000000">
      <w:pPr>
        <w:pStyle w:val="ListParagraph"/>
        <w:numPr>
          <w:ilvl w:val="1"/>
          <w:numId w:val="5"/>
        </w:numPr>
        <w:tabs>
          <w:tab w:val="left" w:pos="859"/>
        </w:tabs>
        <w:spacing w:before="99"/>
        <w:ind w:left="859" w:hanging="719"/>
        <w:rPr>
          <w:rFonts w:ascii="Symbol" w:hAnsi="Symbol"/>
          <w:sz w:val="20"/>
        </w:rPr>
      </w:pPr>
      <w:r>
        <w:t>Field</w:t>
      </w:r>
      <w:r>
        <w:rPr>
          <w:spacing w:val="-7"/>
        </w:rPr>
        <w:t xml:space="preserve"> </w:t>
      </w:r>
      <w:r>
        <w:t>or</w:t>
      </w:r>
      <w:r>
        <w:rPr>
          <w:spacing w:val="-5"/>
        </w:rPr>
        <w:t xml:space="preserve"> </w:t>
      </w:r>
      <w:r>
        <w:t>lab-specific</w:t>
      </w:r>
      <w:r>
        <w:rPr>
          <w:spacing w:val="-4"/>
        </w:rPr>
        <w:t xml:space="preserve"> </w:t>
      </w:r>
      <w:r>
        <w:t>trainings</w:t>
      </w:r>
      <w:r>
        <w:rPr>
          <w:spacing w:val="-4"/>
        </w:rPr>
        <w:t xml:space="preserve"> </w:t>
      </w:r>
      <w:r>
        <w:t>in</w:t>
      </w:r>
      <w:r>
        <w:rPr>
          <w:spacing w:val="-4"/>
        </w:rPr>
        <w:t xml:space="preserve">  </w:t>
      </w:r>
      <w:r>
        <w:t>academic</w:t>
      </w:r>
      <w:r>
        <w:rPr>
          <w:spacing w:val="-4"/>
        </w:rPr>
        <w:t xml:space="preserve"> </w:t>
      </w:r>
      <w:r>
        <w:t>or</w:t>
      </w:r>
      <w:r>
        <w:rPr>
          <w:spacing w:val="-4"/>
        </w:rPr>
        <w:t xml:space="preserve"> </w:t>
      </w:r>
      <w:r>
        <w:t>non-academic</w:t>
      </w:r>
      <w:r>
        <w:rPr>
          <w:spacing w:val="-4"/>
        </w:rPr>
        <w:t xml:space="preserve"> </w:t>
      </w:r>
      <w:r>
        <w:rPr>
          <w:spacing w:val="-2"/>
        </w:rPr>
        <w:t>setting</w:t>
      </w:r>
      <w:r w:rsidR="005121C4">
        <w:rPr>
          <w:spacing w:val="-2"/>
        </w:rPr>
        <w:t>s</w:t>
      </w:r>
    </w:p>
    <w:p w14:paraId="7E3E8048" w14:textId="724C0BC7" w:rsidR="00BA65CE" w:rsidRDefault="00000000">
      <w:pPr>
        <w:pStyle w:val="ListParagraph"/>
        <w:numPr>
          <w:ilvl w:val="1"/>
          <w:numId w:val="5"/>
        </w:numPr>
        <w:tabs>
          <w:tab w:val="left" w:pos="860"/>
        </w:tabs>
        <w:spacing w:before="139" w:line="276" w:lineRule="auto"/>
        <w:ind w:right="1617" w:hanging="720"/>
        <w:rPr>
          <w:rFonts w:ascii="Symbol" w:hAnsi="Symbol"/>
          <w:sz w:val="20"/>
        </w:rPr>
      </w:pPr>
      <w:r>
        <w:t>Skills</w:t>
      </w:r>
      <w:r>
        <w:rPr>
          <w:spacing w:val="-2"/>
        </w:rPr>
        <w:t xml:space="preserve"> </w:t>
      </w:r>
      <w:r>
        <w:t>and</w:t>
      </w:r>
      <w:r>
        <w:rPr>
          <w:spacing w:val="-2"/>
        </w:rPr>
        <w:t xml:space="preserve"> </w:t>
      </w:r>
      <w:r>
        <w:t>aptitudes</w:t>
      </w:r>
      <w:r>
        <w:rPr>
          <w:spacing w:val="-4"/>
        </w:rPr>
        <w:t xml:space="preserve"> </w:t>
      </w:r>
      <w:r>
        <w:t>that</w:t>
      </w:r>
      <w:r>
        <w:rPr>
          <w:spacing w:val="-1"/>
        </w:rPr>
        <w:t xml:space="preserve"> </w:t>
      </w:r>
      <w:r>
        <w:t>support</w:t>
      </w:r>
      <w:r>
        <w:rPr>
          <w:spacing w:val="-4"/>
        </w:rPr>
        <w:t xml:space="preserve"> </w:t>
      </w:r>
      <w:r>
        <w:t>scholarly</w:t>
      </w:r>
      <w:r>
        <w:rPr>
          <w:spacing w:val="-5"/>
        </w:rPr>
        <w:t xml:space="preserve"> </w:t>
      </w:r>
      <w:r>
        <w:t>activity</w:t>
      </w:r>
      <w:r>
        <w:rPr>
          <w:spacing w:val="-5"/>
        </w:rPr>
        <w:t xml:space="preserve"> </w:t>
      </w:r>
      <w:r>
        <w:t>including,</w:t>
      </w:r>
      <w:r>
        <w:rPr>
          <w:spacing w:val="-2"/>
        </w:rPr>
        <w:t xml:space="preserve"> </w:t>
      </w:r>
      <w:r>
        <w:t>but</w:t>
      </w:r>
      <w:r>
        <w:rPr>
          <w:spacing w:val="-1"/>
        </w:rPr>
        <w:t xml:space="preserve"> </w:t>
      </w:r>
      <w:r>
        <w:t>not</w:t>
      </w:r>
      <w:r>
        <w:rPr>
          <w:spacing w:val="-4"/>
        </w:rPr>
        <w:t xml:space="preserve"> </w:t>
      </w:r>
      <w:r>
        <w:t>limited</w:t>
      </w:r>
      <w:r>
        <w:rPr>
          <w:spacing w:val="-3"/>
        </w:rPr>
        <w:t xml:space="preserve"> </w:t>
      </w:r>
      <w:r>
        <w:t>to,</w:t>
      </w:r>
      <w:r>
        <w:rPr>
          <w:spacing w:val="-2"/>
        </w:rPr>
        <w:t xml:space="preserve"> </w:t>
      </w:r>
      <w:r>
        <w:t>curiosity, creativity, critical thinking, problem solving, and initiative</w:t>
      </w:r>
    </w:p>
    <w:p w14:paraId="3ECC3754" w14:textId="6D3CFF52" w:rsidR="00BA65CE" w:rsidRDefault="00000000">
      <w:pPr>
        <w:pStyle w:val="ListParagraph"/>
        <w:numPr>
          <w:ilvl w:val="1"/>
          <w:numId w:val="5"/>
        </w:numPr>
        <w:tabs>
          <w:tab w:val="left" w:pos="859"/>
        </w:tabs>
        <w:spacing w:before="99"/>
        <w:ind w:left="859" w:hanging="719"/>
        <w:rPr>
          <w:rFonts w:ascii="Symbol" w:hAnsi="Symbol"/>
          <w:sz w:val="20"/>
        </w:rPr>
      </w:pPr>
      <w:r>
        <w:t>Written</w:t>
      </w:r>
      <w:r>
        <w:rPr>
          <w:spacing w:val="-6"/>
        </w:rPr>
        <w:t xml:space="preserve"> </w:t>
      </w:r>
      <w:r w:rsidR="005121C4">
        <w:rPr>
          <w:spacing w:val="-6"/>
        </w:rPr>
        <w:t xml:space="preserve">and verbal </w:t>
      </w:r>
      <w:r>
        <w:t>communication</w:t>
      </w:r>
      <w:r>
        <w:rPr>
          <w:spacing w:val="-5"/>
        </w:rPr>
        <w:t xml:space="preserve"> </w:t>
      </w:r>
      <w:r>
        <w:rPr>
          <w:spacing w:val="-2"/>
        </w:rPr>
        <w:t>skills</w:t>
      </w:r>
    </w:p>
    <w:p w14:paraId="3B735E05" w14:textId="77777777" w:rsidR="00BA65CE" w:rsidRDefault="00000000">
      <w:pPr>
        <w:pStyle w:val="ListParagraph"/>
        <w:numPr>
          <w:ilvl w:val="1"/>
          <w:numId w:val="5"/>
        </w:numPr>
        <w:tabs>
          <w:tab w:val="left" w:pos="859"/>
        </w:tabs>
        <w:spacing w:before="138"/>
        <w:ind w:left="859" w:hanging="719"/>
        <w:rPr>
          <w:rFonts w:ascii="Symbol" w:hAnsi="Symbol"/>
          <w:sz w:val="20"/>
        </w:rPr>
      </w:pPr>
      <w:r>
        <w:t>Honors,</w:t>
      </w:r>
      <w:r>
        <w:rPr>
          <w:spacing w:val="-7"/>
        </w:rPr>
        <w:t xml:space="preserve"> </w:t>
      </w:r>
      <w:r>
        <w:t>awards,</w:t>
      </w:r>
      <w:r>
        <w:rPr>
          <w:spacing w:val="-4"/>
        </w:rPr>
        <w:t xml:space="preserve"> </w:t>
      </w:r>
      <w:r>
        <w:t>scholarships,</w:t>
      </w:r>
      <w:r>
        <w:rPr>
          <w:spacing w:val="-4"/>
        </w:rPr>
        <w:t xml:space="preserve"> </w:t>
      </w:r>
      <w:r>
        <w:t>or</w:t>
      </w:r>
      <w:r>
        <w:rPr>
          <w:spacing w:val="-5"/>
        </w:rPr>
        <w:t xml:space="preserve"> </w:t>
      </w:r>
      <w:r>
        <w:t>other</w:t>
      </w:r>
      <w:r>
        <w:rPr>
          <w:spacing w:val="-6"/>
        </w:rPr>
        <w:t xml:space="preserve"> </w:t>
      </w:r>
      <w:r>
        <w:t>related</w:t>
      </w:r>
      <w:r>
        <w:rPr>
          <w:spacing w:val="-4"/>
        </w:rPr>
        <w:t xml:space="preserve"> </w:t>
      </w:r>
      <w:r>
        <w:rPr>
          <w:spacing w:val="-2"/>
        </w:rPr>
        <w:t>distinctions</w:t>
      </w:r>
    </w:p>
    <w:p w14:paraId="53EAAAC0" w14:textId="77777777" w:rsidR="00BA65CE" w:rsidRDefault="00BA65CE">
      <w:pPr>
        <w:pStyle w:val="BodyText"/>
      </w:pPr>
    </w:p>
    <w:p w14:paraId="6CA565C8" w14:textId="77777777" w:rsidR="00BA65CE" w:rsidRDefault="00BA65CE">
      <w:pPr>
        <w:pStyle w:val="BodyText"/>
        <w:spacing w:before="24"/>
      </w:pPr>
    </w:p>
    <w:p w14:paraId="203EA84A" w14:textId="77777777" w:rsidR="00BA65CE" w:rsidRDefault="00000000">
      <w:pPr>
        <w:pStyle w:val="BodyText"/>
        <w:ind w:left="139"/>
      </w:pPr>
      <w:r>
        <w:t>Sample</w:t>
      </w:r>
      <w:r>
        <w:rPr>
          <w:spacing w:val="-4"/>
        </w:rPr>
        <w:t xml:space="preserve"> </w:t>
      </w:r>
      <w:r>
        <w:t>artifacts,</w:t>
      </w:r>
      <w:r>
        <w:rPr>
          <w:spacing w:val="-3"/>
        </w:rPr>
        <w:t xml:space="preserve"> </w:t>
      </w:r>
      <w:r>
        <w:t>prompts</w:t>
      </w:r>
      <w:r>
        <w:rPr>
          <w:spacing w:val="-4"/>
        </w:rPr>
        <w:t xml:space="preserve"> </w:t>
      </w:r>
      <w:r>
        <w:t>or</w:t>
      </w:r>
      <w:r>
        <w:rPr>
          <w:spacing w:val="-2"/>
        </w:rPr>
        <w:t xml:space="preserve"> </w:t>
      </w:r>
      <w:r>
        <w:t>questions</w:t>
      </w:r>
      <w:r>
        <w:rPr>
          <w:spacing w:val="-6"/>
        </w:rPr>
        <w:t xml:space="preserve"> </w:t>
      </w:r>
      <w:r>
        <w:t>for</w:t>
      </w:r>
      <w:r>
        <w:rPr>
          <w:spacing w:val="-5"/>
        </w:rPr>
        <w:t xml:space="preserve"> </w:t>
      </w:r>
      <w:r>
        <w:t>applicants</w:t>
      </w:r>
      <w:r>
        <w:rPr>
          <w:spacing w:val="-3"/>
        </w:rPr>
        <w:t xml:space="preserve"> </w:t>
      </w:r>
      <w:r>
        <w:t>that</w:t>
      </w:r>
      <w:r>
        <w:rPr>
          <w:spacing w:val="-3"/>
        </w:rPr>
        <w:t xml:space="preserve"> </w:t>
      </w:r>
      <w:r>
        <w:t>may</w:t>
      </w:r>
      <w:r>
        <w:rPr>
          <w:spacing w:val="-6"/>
        </w:rPr>
        <w:t xml:space="preserve"> </w:t>
      </w:r>
      <w:r>
        <w:t>provide</w:t>
      </w:r>
      <w:r>
        <w:rPr>
          <w:spacing w:val="-4"/>
        </w:rPr>
        <w:t xml:space="preserve"> </w:t>
      </w:r>
      <w:r>
        <w:t>evidence</w:t>
      </w:r>
      <w:r>
        <w:rPr>
          <w:spacing w:val="-6"/>
        </w:rPr>
        <w:t xml:space="preserve"> </w:t>
      </w:r>
      <w:r>
        <w:t>of</w:t>
      </w:r>
      <w:r>
        <w:rPr>
          <w:spacing w:val="-5"/>
        </w:rPr>
        <w:t xml:space="preserve"> </w:t>
      </w:r>
      <w:r>
        <w:t>above</w:t>
      </w:r>
      <w:r>
        <w:rPr>
          <w:spacing w:val="-3"/>
        </w:rPr>
        <w:t xml:space="preserve"> </w:t>
      </w:r>
      <w:r>
        <w:rPr>
          <w:spacing w:val="-2"/>
        </w:rPr>
        <w:t>indicators:</w:t>
      </w:r>
    </w:p>
    <w:p w14:paraId="1ECAD176" w14:textId="77777777" w:rsidR="00BA65CE" w:rsidRDefault="00000000">
      <w:pPr>
        <w:pStyle w:val="ListParagraph"/>
        <w:numPr>
          <w:ilvl w:val="0"/>
          <w:numId w:val="4"/>
        </w:numPr>
        <w:tabs>
          <w:tab w:val="left" w:pos="498"/>
        </w:tabs>
        <w:spacing w:before="138"/>
        <w:ind w:left="498" w:hanging="359"/>
        <w:rPr>
          <w:rFonts w:ascii="Courier New" w:hAnsi="Courier New"/>
        </w:rPr>
      </w:pPr>
      <w:r>
        <w:t>Academic</w:t>
      </w:r>
      <w:r>
        <w:rPr>
          <w:spacing w:val="-5"/>
        </w:rPr>
        <w:t xml:space="preserve"> </w:t>
      </w:r>
      <w:r>
        <w:t>statement</w:t>
      </w:r>
      <w:r>
        <w:rPr>
          <w:spacing w:val="-4"/>
        </w:rPr>
        <w:t xml:space="preserve"> </w:t>
      </w:r>
      <w:r>
        <w:t>of</w:t>
      </w:r>
      <w:r>
        <w:rPr>
          <w:spacing w:val="-3"/>
        </w:rPr>
        <w:t xml:space="preserve"> </w:t>
      </w:r>
      <w:r>
        <w:rPr>
          <w:spacing w:val="-2"/>
        </w:rPr>
        <w:t>purpose</w:t>
      </w:r>
    </w:p>
    <w:p w14:paraId="65D266A5" w14:textId="77777777" w:rsidR="00BA65CE" w:rsidRDefault="00000000">
      <w:pPr>
        <w:pStyle w:val="ListParagraph"/>
        <w:numPr>
          <w:ilvl w:val="0"/>
          <w:numId w:val="4"/>
        </w:numPr>
        <w:tabs>
          <w:tab w:val="left" w:pos="497"/>
          <w:tab w:val="left" w:pos="499"/>
        </w:tabs>
        <w:spacing w:before="120" w:line="256" w:lineRule="auto"/>
        <w:ind w:left="499" w:right="2136"/>
        <w:rPr>
          <w:rFonts w:ascii="Courier New" w:hAnsi="Courier New"/>
        </w:rPr>
      </w:pPr>
      <w:r>
        <w:t>Faculty,</w:t>
      </w:r>
      <w:r>
        <w:rPr>
          <w:spacing w:val="-2"/>
        </w:rPr>
        <w:t xml:space="preserve"> </w:t>
      </w:r>
      <w:r>
        <w:t>advisor,</w:t>
      </w:r>
      <w:r>
        <w:rPr>
          <w:spacing w:val="-5"/>
        </w:rPr>
        <w:t xml:space="preserve"> </w:t>
      </w:r>
      <w:r>
        <w:t>or</w:t>
      </w:r>
      <w:r>
        <w:rPr>
          <w:spacing w:val="-4"/>
        </w:rPr>
        <w:t xml:space="preserve"> </w:t>
      </w:r>
      <w:r>
        <w:t>employer</w:t>
      </w:r>
      <w:r>
        <w:rPr>
          <w:spacing w:val="-1"/>
        </w:rPr>
        <w:t xml:space="preserve"> </w:t>
      </w:r>
      <w:r>
        <w:t>recommendations</w:t>
      </w:r>
      <w:r>
        <w:rPr>
          <w:spacing w:val="-4"/>
        </w:rPr>
        <w:t xml:space="preserve"> </w:t>
      </w:r>
      <w:r>
        <w:t>that</w:t>
      </w:r>
      <w:r>
        <w:rPr>
          <w:spacing w:val="-1"/>
        </w:rPr>
        <w:t xml:space="preserve"> </w:t>
      </w:r>
      <w:r>
        <w:t>speak</w:t>
      </w:r>
      <w:r>
        <w:rPr>
          <w:spacing w:val="-5"/>
        </w:rPr>
        <w:t xml:space="preserve"> </w:t>
      </w:r>
      <w:r>
        <w:t>to</w:t>
      </w:r>
      <w:r>
        <w:rPr>
          <w:spacing w:val="-2"/>
        </w:rPr>
        <w:t xml:space="preserve"> </w:t>
      </w:r>
      <w:r>
        <w:t>the</w:t>
      </w:r>
      <w:r>
        <w:rPr>
          <w:spacing w:val="-2"/>
        </w:rPr>
        <w:t xml:space="preserve"> </w:t>
      </w:r>
      <w:r>
        <w:t>student’s</w:t>
      </w:r>
      <w:r>
        <w:rPr>
          <w:spacing w:val="-2"/>
        </w:rPr>
        <w:t xml:space="preserve"> </w:t>
      </w:r>
      <w:r>
        <w:t>readiness</w:t>
      </w:r>
      <w:r>
        <w:rPr>
          <w:spacing w:val="-2"/>
        </w:rPr>
        <w:t xml:space="preserve"> </w:t>
      </w:r>
      <w:r>
        <w:t>to</w:t>
      </w:r>
      <w:r>
        <w:rPr>
          <w:spacing w:val="-5"/>
        </w:rPr>
        <w:t xml:space="preserve"> </w:t>
      </w:r>
      <w:r>
        <w:t>pursue graduate studies and academic promise in their chosen discipline</w:t>
      </w:r>
    </w:p>
    <w:p w14:paraId="53B8AC6B" w14:textId="77777777" w:rsidR="00BA65CE" w:rsidRDefault="00000000">
      <w:pPr>
        <w:pStyle w:val="ListParagraph"/>
        <w:numPr>
          <w:ilvl w:val="0"/>
          <w:numId w:val="4"/>
        </w:numPr>
        <w:tabs>
          <w:tab w:val="left" w:pos="499"/>
        </w:tabs>
        <w:spacing w:before="122"/>
        <w:ind w:left="499" w:hanging="359"/>
        <w:rPr>
          <w:rFonts w:ascii="Courier New" w:hAnsi="Courier New"/>
        </w:rPr>
      </w:pPr>
      <w:r>
        <w:t>Curriculum</w:t>
      </w:r>
      <w:r>
        <w:rPr>
          <w:spacing w:val="-9"/>
        </w:rPr>
        <w:t xml:space="preserve"> </w:t>
      </w:r>
      <w:r>
        <w:rPr>
          <w:spacing w:val="-2"/>
        </w:rPr>
        <w:t>vitae/resume</w:t>
      </w:r>
    </w:p>
    <w:p w14:paraId="6EBB74F6" w14:textId="77777777" w:rsidR="00BA65CE" w:rsidRDefault="00BA65CE">
      <w:pPr>
        <w:rPr>
          <w:rFonts w:ascii="Courier New" w:hAnsi="Courier New"/>
        </w:rPr>
        <w:sectPr w:rsidR="00BA65CE">
          <w:pgSz w:w="12240" w:h="15840"/>
          <w:pgMar w:top="1360" w:right="0" w:bottom="940" w:left="1300" w:header="0" w:footer="746" w:gutter="0"/>
          <w:cols w:space="720"/>
        </w:sectPr>
      </w:pPr>
    </w:p>
    <w:p w14:paraId="2882F762" w14:textId="77777777" w:rsidR="00BA65CE" w:rsidRDefault="00000000">
      <w:pPr>
        <w:pStyle w:val="ListParagraph"/>
        <w:numPr>
          <w:ilvl w:val="0"/>
          <w:numId w:val="4"/>
        </w:numPr>
        <w:tabs>
          <w:tab w:val="left" w:pos="498"/>
          <w:tab w:val="left" w:pos="500"/>
        </w:tabs>
        <w:spacing w:before="74" w:line="266" w:lineRule="auto"/>
        <w:ind w:right="1531"/>
        <w:rPr>
          <w:rFonts w:ascii="Courier New" w:hAnsi="Courier New"/>
        </w:rPr>
      </w:pPr>
      <w:r>
        <w:lastRenderedPageBreak/>
        <w:t>(possible prompt for interview or written response) Please tell us about relevant experiences that demonstrate</w:t>
      </w:r>
      <w:r>
        <w:rPr>
          <w:spacing w:val="-3"/>
        </w:rPr>
        <w:t xml:space="preserve"> </w:t>
      </w:r>
      <w:r>
        <w:t>your</w:t>
      </w:r>
      <w:r>
        <w:rPr>
          <w:spacing w:val="-2"/>
        </w:rPr>
        <w:t xml:space="preserve"> </w:t>
      </w:r>
      <w:r>
        <w:t>potential</w:t>
      </w:r>
      <w:r>
        <w:rPr>
          <w:spacing w:val="-5"/>
        </w:rPr>
        <w:t xml:space="preserve"> </w:t>
      </w:r>
      <w:r>
        <w:t>to</w:t>
      </w:r>
      <w:r>
        <w:rPr>
          <w:spacing w:val="-3"/>
        </w:rPr>
        <w:t xml:space="preserve"> </w:t>
      </w:r>
      <w:r>
        <w:t>pursue</w:t>
      </w:r>
      <w:r>
        <w:rPr>
          <w:spacing w:val="-3"/>
        </w:rPr>
        <w:t xml:space="preserve"> </w:t>
      </w:r>
      <w:r>
        <w:t>graduate</w:t>
      </w:r>
      <w:r>
        <w:rPr>
          <w:spacing w:val="-3"/>
        </w:rPr>
        <w:t xml:space="preserve"> </w:t>
      </w:r>
      <w:r>
        <w:t>studies</w:t>
      </w:r>
      <w:r>
        <w:rPr>
          <w:spacing w:val="-5"/>
        </w:rPr>
        <w:t xml:space="preserve"> </w:t>
      </w:r>
      <w:r>
        <w:t>and</w:t>
      </w:r>
      <w:r>
        <w:rPr>
          <w:spacing w:val="-3"/>
        </w:rPr>
        <w:t xml:space="preserve"> </w:t>
      </w:r>
      <w:r>
        <w:t>scholarly</w:t>
      </w:r>
      <w:r>
        <w:rPr>
          <w:spacing w:val="-6"/>
        </w:rPr>
        <w:t xml:space="preserve"> </w:t>
      </w:r>
      <w:r>
        <w:t>work</w:t>
      </w:r>
      <w:r>
        <w:rPr>
          <w:spacing w:val="-6"/>
        </w:rPr>
        <w:t xml:space="preserve"> </w:t>
      </w:r>
      <w:r>
        <w:t>at</w:t>
      </w:r>
      <w:r>
        <w:rPr>
          <w:spacing w:val="-2"/>
        </w:rPr>
        <w:t xml:space="preserve"> </w:t>
      </w:r>
      <w:r>
        <w:t>Oregon</w:t>
      </w:r>
      <w:r>
        <w:rPr>
          <w:spacing w:val="-3"/>
        </w:rPr>
        <w:t xml:space="preserve"> </w:t>
      </w:r>
      <w:r>
        <w:t>State</w:t>
      </w:r>
      <w:r>
        <w:rPr>
          <w:spacing w:val="-3"/>
        </w:rPr>
        <w:t xml:space="preserve"> </w:t>
      </w:r>
      <w:r>
        <w:t>University. Please address preparation that is specific to this discipline.</w:t>
      </w:r>
    </w:p>
    <w:p w14:paraId="43592160" w14:textId="77777777" w:rsidR="00BA65CE" w:rsidRDefault="00000000">
      <w:pPr>
        <w:pStyle w:val="ListParagraph"/>
        <w:numPr>
          <w:ilvl w:val="0"/>
          <w:numId w:val="4"/>
        </w:numPr>
        <w:tabs>
          <w:tab w:val="left" w:pos="498"/>
          <w:tab w:val="left" w:pos="500"/>
        </w:tabs>
        <w:spacing w:before="111" w:line="266" w:lineRule="auto"/>
        <w:ind w:right="1857"/>
        <w:rPr>
          <w:rFonts w:ascii="Courier New" w:hAnsi="Courier New"/>
        </w:rPr>
      </w:pPr>
      <w:r>
        <w:t>(possible prompt for interview or written response) What skills and aptitudes do you believe are essential</w:t>
      </w:r>
      <w:r>
        <w:rPr>
          <w:spacing w:val="-3"/>
        </w:rPr>
        <w:t xml:space="preserve"> </w:t>
      </w:r>
      <w:r>
        <w:t>to</w:t>
      </w:r>
      <w:r>
        <w:rPr>
          <w:spacing w:val="-4"/>
        </w:rPr>
        <w:t xml:space="preserve"> </w:t>
      </w:r>
      <w:r>
        <w:t>scholarly</w:t>
      </w:r>
      <w:r>
        <w:rPr>
          <w:spacing w:val="-4"/>
        </w:rPr>
        <w:t xml:space="preserve"> </w:t>
      </w:r>
      <w:r>
        <w:t>work</w:t>
      </w:r>
      <w:r>
        <w:rPr>
          <w:spacing w:val="-4"/>
        </w:rPr>
        <w:t xml:space="preserve"> </w:t>
      </w:r>
      <w:r>
        <w:t>at the</w:t>
      </w:r>
      <w:r>
        <w:rPr>
          <w:spacing w:val="-1"/>
        </w:rPr>
        <w:t xml:space="preserve"> </w:t>
      </w:r>
      <w:r>
        <w:t>graduate</w:t>
      </w:r>
      <w:r>
        <w:rPr>
          <w:spacing w:val="-3"/>
        </w:rPr>
        <w:t xml:space="preserve"> </w:t>
      </w:r>
      <w:r>
        <w:t>level?</w:t>
      </w:r>
      <w:r>
        <w:rPr>
          <w:spacing w:val="-1"/>
        </w:rPr>
        <w:t xml:space="preserve"> </w:t>
      </w:r>
      <w:r>
        <w:t>Where</w:t>
      </w:r>
      <w:r>
        <w:rPr>
          <w:spacing w:val="-1"/>
        </w:rPr>
        <w:t xml:space="preserve"> </w:t>
      </w:r>
      <w:r>
        <w:t>and</w:t>
      </w:r>
      <w:r>
        <w:rPr>
          <w:spacing w:val="-1"/>
        </w:rPr>
        <w:t xml:space="preserve"> </w:t>
      </w:r>
      <w:r>
        <w:t>how</w:t>
      </w:r>
      <w:r>
        <w:rPr>
          <w:spacing w:val="-3"/>
        </w:rPr>
        <w:t xml:space="preserve"> </w:t>
      </w:r>
      <w:r>
        <w:t>have</w:t>
      </w:r>
      <w:r>
        <w:rPr>
          <w:spacing w:val="-1"/>
        </w:rPr>
        <w:t xml:space="preserve"> </w:t>
      </w:r>
      <w:r>
        <w:t>you</w:t>
      </w:r>
      <w:r>
        <w:rPr>
          <w:spacing w:val="-1"/>
        </w:rPr>
        <w:t xml:space="preserve"> </w:t>
      </w:r>
      <w:r>
        <w:t>honed</w:t>
      </w:r>
      <w:r>
        <w:rPr>
          <w:spacing w:val="-4"/>
        </w:rPr>
        <w:t xml:space="preserve"> </w:t>
      </w:r>
      <w:r>
        <w:t>these</w:t>
      </w:r>
      <w:r>
        <w:rPr>
          <w:spacing w:val="-1"/>
        </w:rPr>
        <w:t xml:space="preserve"> </w:t>
      </w:r>
      <w:r>
        <w:t>skills</w:t>
      </w:r>
      <w:r>
        <w:rPr>
          <w:spacing w:val="-3"/>
        </w:rPr>
        <w:t xml:space="preserve"> </w:t>
      </w:r>
      <w:r>
        <w:t>and aptitudes and which still need to be developed?</w:t>
      </w:r>
    </w:p>
    <w:p w14:paraId="4D62313F" w14:textId="77777777" w:rsidR="00BA65CE" w:rsidRDefault="00000000">
      <w:pPr>
        <w:pStyle w:val="ListParagraph"/>
        <w:numPr>
          <w:ilvl w:val="0"/>
          <w:numId w:val="4"/>
        </w:numPr>
        <w:tabs>
          <w:tab w:val="left" w:pos="499"/>
          <w:tab w:val="left" w:pos="501"/>
        </w:tabs>
        <w:spacing w:before="113" w:line="256" w:lineRule="auto"/>
        <w:ind w:left="501" w:right="1838"/>
        <w:rPr>
          <w:rFonts w:ascii="Courier New" w:hAnsi="Courier New"/>
        </w:rPr>
      </w:pPr>
      <w:r>
        <w:t>(possible</w:t>
      </w:r>
      <w:r>
        <w:rPr>
          <w:spacing w:val="-2"/>
        </w:rPr>
        <w:t xml:space="preserve"> </w:t>
      </w:r>
      <w:r>
        <w:t>prompt</w:t>
      </w:r>
      <w:r>
        <w:rPr>
          <w:spacing w:val="-1"/>
        </w:rPr>
        <w:t xml:space="preserve"> </w:t>
      </w:r>
      <w:r>
        <w:t>for</w:t>
      </w:r>
      <w:r>
        <w:rPr>
          <w:spacing w:val="-4"/>
        </w:rPr>
        <w:t xml:space="preserve"> </w:t>
      </w:r>
      <w:r>
        <w:t>interview</w:t>
      </w:r>
      <w:r>
        <w:rPr>
          <w:spacing w:val="-4"/>
        </w:rPr>
        <w:t xml:space="preserve"> </w:t>
      </w:r>
      <w:r>
        <w:t>or</w:t>
      </w:r>
      <w:r>
        <w:rPr>
          <w:spacing w:val="-1"/>
        </w:rPr>
        <w:t xml:space="preserve"> </w:t>
      </w:r>
      <w:r>
        <w:t>written</w:t>
      </w:r>
      <w:r>
        <w:rPr>
          <w:spacing w:val="-5"/>
        </w:rPr>
        <w:t xml:space="preserve"> </w:t>
      </w:r>
      <w:r>
        <w:t>response)</w:t>
      </w:r>
      <w:r>
        <w:rPr>
          <w:spacing w:val="-1"/>
        </w:rPr>
        <w:t xml:space="preserve"> </w:t>
      </w:r>
      <w:r>
        <w:t>Please</w:t>
      </w:r>
      <w:r>
        <w:rPr>
          <w:spacing w:val="-4"/>
        </w:rPr>
        <w:t xml:space="preserve"> </w:t>
      </w:r>
      <w:r>
        <w:t>tell</w:t>
      </w:r>
      <w:r>
        <w:rPr>
          <w:spacing w:val="-1"/>
        </w:rPr>
        <w:t xml:space="preserve"> </w:t>
      </w:r>
      <w:r>
        <w:t>us</w:t>
      </w:r>
      <w:r>
        <w:rPr>
          <w:spacing w:val="-4"/>
        </w:rPr>
        <w:t xml:space="preserve"> </w:t>
      </w:r>
      <w:r>
        <w:t>what</w:t>
      </w:r>
      <w:r>
        <w:rPr>
          <w:spacing w:val="-4"/>
        </w:rPr>
        <w:t xml:space="preserve"> </w:t>
      </w:r>
      <w:r>
        <w:t>discipline-specific</w:t>
      </w:r>
      <w:r>
        <w:rPr>
          <w:spacing w:val="-2"/>
        </w:rPr>
        <w:t xml:space="preserve"> </w:t>
      </w:r>
      <w:r>
        <w:t>areas</w:t>
      </w:r>
      <w:r>
        <w:rPr>
          <w:spacing w:val="-5"/>
        </w:rPr>
        <w:t xml:space="preserve"> </w:t>
      </w:r>
      <w:r>
        <w:t>of inquiry excite you and which you believe might make for compelling research topics?</w:t>
      </w:r>
    </w:p>
    <w:p w14:paraId="4B0821C4" w14:textId="77777777" w:rsidR="00BA65CE" w:rsidRDefault="00BA65CE">
      <w:pPr>
        <w:pStyle w:val="BodyText"/>
      </w:pPr>
    </w:p>
    <w:p w14:paraId="12043AEA" w14:textId="77777777" w:rsidR="00BA65CE" w:rsidRDefault="00BA65CE">
      <w:pPr>
        <w:pStyle w:val="BodyText"/>
        <w:spacing w:before="72"/>
      </w:pPr>
    </w:p>
    <w:p w14:paraId="4754ED43" w14:textId="77777777" w:rsidR="00BA65CE" w:rsidRPr="00D13400" w:rsidRDefault="00000000" w:rsidP="00D13400">
      <w:pPr>
        <w:pStyle w:val="Heading2"/>
        <w:rPr>
          <w:rFonts w:ascii="Times New Roman" w:hAnsi="Times New Roman" w:cs="Times New Roman"/>
          <w:b/>
          <w:bCs/>
          <w:i/>
          <w:iCs/>
          <w:color w:val="F6F6F6"/>
          <w:sz w:val="22"/>
          <w:szCs w:val="22"/>
        </w:rPr>
      </w:pPr>
      <w:bookmarkStart w:id="2" w:name="Admissions_Criteria_#3:_Commitment,_Pers"/>
      <w:bookmarkEnd w:id="2"/>
      <w:r w:rsidRPr="00D13400">
        <w:rPr>
          <w:rFonts w:ascii="Times New Roman" w:hAnsi="Times New Roman" w:cs="Times New Roman"/>
          <w:b/>
          <w:bCs/>
          <w:i/>
          <w:iCs/>
          <w:color w:val="F6F6F6"/>
          <w:sz w:val="22"/>
          <w:szCs w:val="22"/>
        </w:rPr>
        <w:t>Admissions</w:t>
      </w:r>
      <w:r w:rsidRPr="00D13400">
        <w:rPr>
          <w:rFonts w:ascii="Times New Roman" w:hAnsi="Times New Roman" w:cs="Times New Roman"/>
          <w:b/>
          <w:bCs/>
          <w:i/>
          <w:iCs/>
          <w:color w:val="F6F6F6"/>
          <w:spacing w:val="-5"/>
          <w:sz w:val="22"/>
          <w:szCs w:val="22"/>
        </w:rPr>
        <w:t xml:space="preserve"> </w:t>
      </w:r>
      <w:r w:rsidRPr="00D13400">
        <w:rPr>
          <w:rFonts w:ascii="Times New Roman" w:hAnsi="Times New Roman" w:cs="Times New Roman"/>
          <w:b/>
          <w:bCs/>
          <w:i/>
          <w:iCs/>
          <w:color w:val="F6F6F6"/>
          <w:sz w:val="22"/>
          <w:szCs w:val="22"/>
        </w:rPr>
        <w:t>Criteria</w:t>
      </w:r>
      <w:r w:rsidRPr="00D13400">
        <w:rPr>
          <w:rFonts w:ascii="Times New Roman" w:hAnsi="Times New Roman" w:cs="Times New Roman"/>
          <w:b/>
          <w:bCs/>
          <w:i/>
          <w:iCs/>
          <w:color w:val="F6F6F6"/>
          <w:spacing w:val="-5"/>
          <w:sz w:val="22"/>
          <w:szCs w:val="22"/>
        </w:rPr>
        <w:t xml:space="preserve"> </w:t>
      </w:r>
      <w:r w:rsidRPr="00D13400">
        <w:rPr>
          <w:rFonts w:ascii="Times New Roman" w:hAnsi="Times New Roman" w:cs="Times New Roman"/>
          <w:b/>
          <w:bCs/>
          <w:i/>
          <w:iCs/>
          <w:color w:val="F6F6F6"/>
          <w:sz w:val="22"/>
          <w:szCs w:val="22"/>
        </w:rPr>
        <w:t>#3:</w:t>
      </w:r>
      <w:r w:rsidRPr="00D13400">
        <w:rPr>
          <w:rFonts w:ascii="Times New Roman" w:hAnsi="Times New Roman" w:cs="Times New Roman"/>
          <w:b/>
          <w:bCs/>
          <w:i/>
          <w:iCs/>
          <w:color w:val="F6F6F6"/>
          <w:spacing w:val="-7"/>
          <w:sz w:val="22"/>
          <w:szCs w:val="22"/>
        </w:rPr>
        <w:t xml:space="preserve"> </w:t>
      </w:r>
      <w:r w:rsidRPr="00D13400">
        <w:rPr>
          <w:rFonts w:ascii="Times New Roman" w:hAnsi="Times New Roman" w:cs="Times New Roman"/>
          <w:b/>
          <w:bCs/>
          <w:i/>
          <w:iCs/>
          <w:color w:val="F6F6F6"/>
          <w:sz w:val="22"/>
          <w:szCs w:val="22"/>
        </w:rPr>
        <w:t>Commitment,</w:t>
      </w:r>
      <w:r w:rsidRPr="00D13400">
        <w:rPr>
          <w:rFonts w:ascii="Times New Roman" w:hAnsi="Times New Roman" w:cs="Times New Roman"/>
          <w:b/>
          <w:bCs/>
          <w:i/>
          <w:iCs/>
          <w:color w:val="F6F6F6"/>
          <w:spacing w:val="-6"/>
          <w:sz w:val="22"/>
          <w:szCs w:val="22"/>
        </w:rPr>
        <w:t xml:space="preserve"> </w:t>
      </w:r>
      <w:r w:rsidRPr="00D13400">
        <w:rPr>
          <w:rFonts w:ascii="Times New Roman" w:hAnsi="Times New Roman" w:cs="Times New Roman"/>
          <w:b/>
          <w:bCs/>
          <w:i/>
          <w:iCs/>
          <w:color w:val="F6F6F6"/>
          <w:sz w:val="22"/>
          <w:szCs w:val="22"/>
        </w:rPr>
        <w:t>Persistence,</w:t>
      </w:r>
      <w:r w:rsidRPr="00D13400">
        <w:rPr>
          <w:rFonts w:ascii="Times New Roman" w:hAnsi="Times New Roman" w:cs="Times New Roman"/>
          <w:b/>
          <w:bCs/>
          <w:i/>
          <w:iCs/>
          <w:color w:val="F6F6F6"/>
          <w:spacing w:val="-5"/>
          <w:sz w:val="22"/>
          <w:szCs w:val="22"/>
        </w:rPr>
        <w:t xml:space="preserve"> </w:t>
      </w:r>
      <w:r w:rsidRPr="00D13400">
        <w:rPr>
          <w:rFonts w:ascii="Times New Roman" w:hAnsi="Times New Roman" w:cs="Times New Roman"/>
          <w:b/>
          <w:bCs/>
          <w:i/>
          <w:iCs/>
          <w:color w:val="F6F6F6"/>
          <w:sz w:val="22"/>
          <w:szCs w:val="22"/>
        </w:rPr>
        <w:t>and</w:t>
      </w:r>
      <w:r w:rsidRPr="00D13400">
        <w:rPr>
          <w:rFonts w:ascii="Times New Roman" w:hAnsi="Times New Roman" w:cs="Times New Roman"/>
          <w:b/>
          <w:bCs/>
          <w:i/>
          <w:iCs/>
          <w:color w:val="F6F6F6"/>
          <w:spacing w:val="-4"/>
          <w:sz w:val="22"/>
          <w:szCs w:val="22"/>
        </w:rPr>
        <w:t xml:space="preserve"> </w:t>
      </w:r>
      <w:r w:rsidRPr="00D13400">
        <w:rPr>
          <w:rFonts w:ascii="Times New Roman" w:hAnsi="Times New Roman" w:cs="Times New Roman"/>
          <w:b/>
          <w:bCs/>
          <w:i/>
          <w:iCs/>
          <w:color w:val="F6F6F6"/>
          <w:spacing w:val="-2"/>
          <w:sz w:val="22"/>
          <w:szCs w:val="22"/>
        </w:rPr>
        <w:t>Leadership</w:t>
      </w:r>
    </w:p>
    <w:p w14:paraId="201EFD68" w14:textId="77777777" w:rsidR="00BA65CE" w:rsidRDefault="00000000">
      <w:pPr>
        <w:spacing w:before="33" w:line="276" w:lineRule="auto"/>
        <w:ind w:left="140" w:right="1444"/>
        <w:rPr>
          <w:i/>
        </w:rPr>
      </w:pPr>
      <w:bookmarkStart w:id="3" w:name="Personal_resolve,_dedication,_and_initia"/>
      <w:bookmarkEnd w:id="3"/>
      <w:r>
        <w:rPr>
          <w:i/>
        </w:rPr>
        <w:t>Personal</w:t>
      </w:r>
      <w:r>
        <w:rPr>
          <w:i/>
          <w:spacing w:val="-1"/>
        </w:rPr>
        <w:t xml:space="preserve"> </w:t>
      </w:r>
      <w:r>
        <w:rPr>
          <w:i/>
        </w:rPr>
        <w:t>resolve,</w:t>
      </w:r>
      <w:r>
        <w:rPr>
          <w:i/>
          <w:spacing w:val="-5"/>
        </w:rPr>
        <w:t xml:space="preserve"> </w:t>
      </w:r>
      <w:r>
        <w:rPr>
          <w:i/>
        </w:rPr>
        <w:t>dedication,</w:t>
      </w:r>
      <w:r>
        <w:rPr>
          <w:i/>
          <w:spacing w:val="-2"/>
        </w:rPr>
        <w:t xml:space="preserve"> </w:t>
      </w:r>
      <w:r>
        <w:rPr>
          <w:i/>
        </w:rPr>
        <w:t>and</w:t>
      </w:r>
      <w:r>
        <w:rPr>
          <w:i/>
          <w:spacing w:val="-2"/>
        </w:rPr>
        <w:t xml:space="preserve"> </w:t>
      </w:r>
      <w:r>
        <w:rPr>
          <w:i/>
        </w:rPr>
        <w:t>initiative</w:t>
      </w:r>
      <w:r>
        <w:rPr>
          <w:i/>
          <w:spacing w:val="-2"/>
        </w:rPr>
        <w:t xml:space="preserve"> </w:t>
      </w:r>
      <w:r>
        <w:rPr>
          <w:i/>
        </w:rPr>
        <w:t>can</w:t>
      </w:r>
      <w:r>
        <w:rPr>
          <w:i/>
          <w:spacing w:val="-2"/>
        </w:rPr>
        <w:t xml:space="preserve"> </w:t>
      </w:r>
      <w:r>
        <w:rPr>
          <w:i/>
        </w:rPr>
        <w:t>be</w:t>
      </w:r>
      <w:r>
        <w:rPr>
          <w:i/>
          <w:spacing w:val="-4"/>
        </w:rPr>
        <w:t xml:space="preserve"> </w:t>
      </w:r>
      <w:r>
        <w:rPr>
          <w:i/>
        </w:rPr>
        <w:t>demonstrated</w:t>
      </w:r>
      <w:r>
        <w:rPr>
          <w:i/>
          <w:spacing w:val="-2"/>
        </w:rPr>
        <w:t xml:space="preserve"> </w:t>
      </w:r>
      <w:r>
        <w:rPr>
          <w:i/>
        </w:rPr>
        <w:t>by</w:t>
      </w:r>
      <w:r>
        <w:rPr>
          <w:i/>
          <w:spacing w:val="-2"/>
        </w:rPr>
        <w:t xml:space="preserve"> </w:t>
      </w:r>
      <w:r>
        <w:rPr>
          <w:i/>
        </w:rPr>
        <w:t>a</w:t>
      </w:r>
      <w:r>
        <w:rPr>
          <w:i/>
          <w:spacing w:val="-5"/>
        </w:rPr>
        <w:t xml:space="preserve"> </w:t>
      </w:r>
      <w:r>
        <w:rPr>
          <w:i/>
        </w:rPr>
        <w:t>combination</w:t>
      </w:r>
      <w:r>
        <w:rPr>
          <w:i/>
          <w:spacing w:val="-5"/>
        </w:rPr>
        <w:t xml:space="preserve"> </w:t>
      </w:r>
      <w:r>
        <w:rPr>
          <w:i/>
        </w:rPr>
        <w:t>of</w:t>
      </w:r>
      <w:r>
        <w:rPr>
          <w:i/>
          <w:spacing w:val="-1"/>
        </w:rPr>
        <w:t xml:space="preserve"> </w:t>
      </w:r>
      <w:r>
        <w:rPr>
          <w:i/>
        </w:rPr>
        <w:t>these</w:t>
      </w:r>
      <w:r>
        <w:rPr>
          <w:i/>
          <w:spacing w:val="-4"/>
        </w:rPr>
        <w:t xml:space="preserve"> </w:t>
      </w:r>
      <w:r>
        <w:rPr>
          <w:i/>
        </w:rPr>
        <w:t xml:space="preserve">possible </w:t>
      </w:r>
      <w:r>
        <w:rPr>
          <w:i/>
          <w:spacing w:val="-2"/>
        </w:rPr>
        <w:t>indicators.</w:t>
      </w:r>
    </w:p>
    <w:p w14:paraId="5FEC3EFE" w14:textId="77777777" w:rsidR="00BA65CE" w:rsidRDefault="00000000">
      <w:pPr>
        <w:pStyle w:val="ListParagraph"/>
        <w:numPr>
          <w:ilvl w:val="1"/>
          <w:numId w:val="5"/>
        </w:numPr>
        <w:tabs>
          <w:tab w:val="left" w:pos="859"/>
        </w:tabs>
        <w:spacing w:before="98"/>
        <w:ind w:left="859" w:hanging="719"/>
        <w:rPr>
          <w:rFonts w:ascii="Symbol" w:hAnsi="Symbol"/>
        </w:rPr>
      </w:pPr>
      <w:r>
        <w:t>Progression</w:t>
      </w:r>
      <w:r>
        <w:rPr>
          <w:spacing w:val="-5"/>
        </w:rPr>
        <w:t xml:space="preserve"> </w:t>
      </w:r>
      <w:r>
        <w:t>of</w:t>
      </w:r>
      <w:r>
        <w:rPr>
          <w:spacing w:val="-3"/>
        </w:rPr>
        <w:t xml:space="preserve"> </w:t>
      </w:r>
      <w:r>
        <w:t>academic</w:t>
      </w:r>
      <w:r>
        <w:rPr>
          <w:spacing w:val="-4"/>
        </w:rPr>
        <w:t xml:space="preserve"> </w:t>
      </w:r>
      <w:r>
        <w:t>performance</w:t>
      </w:r>
      <w:r>
        <w:rPr>
          <w:spacing w:val="-5"/>
        </w:rPr>
        <w:t xml:space="preserve"> </w:t>
      </w:r>
      <w:r>
        <w:t>over</w:t>
      </w:r>
      <w:r>
        <w:rPr>
          <w:spacing w:val="-3"/>
        </w:rPr>
        <w:t xml:space="preserve"> </w:t>
      </w:r>
      <w:r>
        <w:t>time</w:t>
      </w:r>
      <w:r>
        <w:rPr>
          <w:spacing w:val="-4"/>
        </w:rPr>
        <w:t xml:space="preserve"> </w:t>
      </w:r>
      <w:r>
        <w:t>and</w:t>
      </w:r>
      <w:r>
        <w:rPr>
          <w:spacing w:val="-5"/>
        </w:rPr>
        <w:t xml:space="preserve"> </w:t>
      </w:r>
      <w:r>
        <w:t>contextual</w:t>
      </w:r>
      <w:r>
        <w:rPr>
          <w:spacing w:val="-3"/>
        </w:rPr>
        <w:t xml:space="preserve"> </w:t>
      </w:r>
      <w:r>
        <w:t>factors,</w:t>
      </w:r>
      <w:r>
        <w:rPr>
          <w:spacing w:val="-7"/>
        </w:rPr>
        <w:t xml:space="preserve"> </w:t>
      </w:r>
      <w:r>
        <w:t>if</w:t>
      </w:r>
      <w:r>
        <w:rPr>
          <w:spacing w:val="-3"/>
        </w:rPr>
        <w:t xml:space="preserve"> </w:t>
      </w:r>
      <w:r>
        <w:rPr>
          <w:spacing w:val="-2"/>
        </w:rPr>
        <w:t>appropriate</w:t>
      </w:r>
    </w:p>
    <w:p w14:paraId="053989AB" w14:textId="74ACF3C3" w:rsidR="00BA65CE" w:rsidRDefault="00000000">
      <w:pPr>
        <w:pStyle w:val="ListParagraph"/>
        <w:numPr>
          <w:ilvl w:val="1"/>
          <w:numId w:val="5"/>
        </w:numPr>
        <w:tabs>
          <w:tab w:val="left" w:pos="860"/>
        </w:tabs>
        <w:spacing w:before="138" w:line="273" w:lineRule="auto"/>
        <w:ind w:right="2578" w:hanging="721"/>
        <w:rPr>
          <w:rFonts w:ascii="Symbol" w:hAnsi="Symbol"/>
        </w:rPr>
      </w:pPr>
      <w:r>
        <w:t>Extracurricular</w:t>
      </w:r>
      <w:r>
        <w:rPr>
          <w:spacing w:val="-5"/>
        </w:rPr>
        <w:t xml:space="preserve"> </w:t>
      </w:r>
      <w:r>
        <w:t>involvement</w:t>
      </w:r>
      <w:r>
        <w:rPr>
          <w:spacing w:val="-2"/>
        </w:rPr>
        <w:t xml:space="preserve"> </w:t>
      </w:r>
      <w:r>
        <w:t>including</w:t>
      </w:r>
      <w:r>
        <w:rPr>
          <w:spacing w:val="-6"/>
        </w:rPr>
        <w:t xml:space="preserve"> </w:t>
      </w:r>
      <w:r>
        <w:t>the</w:t>
      </w:r>
      <w:r>
        <w:rPr>
          <w:spacing w:val="-5"/>
        </w:rPr>
        <w:t xml:space="preserve"> </w:t>
      </w:r>
      <w:r w:rsidR="00847B99">
        <w:t>range</w:t>
      </w:r>
      <w:r w:rsidR="00847B99">
        <w:rPr>
          <w:spacing w:val="-6"/>
        </w:rPr>
        <w:t xml:space="preserve"> </w:t>
      </w:r>
      <w:r>
        <w:t>of</w:t>
      </w:r>
      <w:r>
        <w:rPr>
          <w:spacing w:val="-2"/>
        </w:rPr>
        <w:t xml:space="preserve"> </w:t>
      </w:r>
      <w:r>
        <w:t>activities,</w:t>
      </w:r>
      <w:r>
        <w:rPr>
          <w:spacing w:val="-3"/>
        </w:rPr>
        <w:t xml:space="preserve"> </w:t>
      </w:r>
      <w:r>
        <w:t>duration</w:t>
      </w:r>
      <w:r>
        <w:rPr>
          <w:spacing w:val="-3"/>
        </w:rPr>
        <w:t xml:space="preserve"> </w:t>
      </w:r>
      <w:r>
        <w:t>and</w:t>
      </w:r>
      <w:r>
        <w:rPr>
          <w:spacing w:val="-6"/>
        </w:rPr>
        <w:t xml:space="preserve"> </w:t>
      </w:r>
      <w:r>
        <w:t>type</w:t>
      </w:r>
      <w:r>
        <w:rPr>
          <w:spacing w:val="-5"/>
        </w:rPr>
        <w:t xml:space="preserve"> </w:t>
      </w:r>
      <w:r>
        <w:t>of involvement, and growth in leadership</w:t>
      </w:r>
    </w:p>
    <w:p w14:paraId="0B630E1C" w14:textId="78ABC222" w:rsidR="00BA65CE" w:rsidRDefault="00000000">
      <w:pPr>
        <w:pStyle w:val="ListParagraph"/>
        <w:numPr>
          <w:ilvl w:val="1"/>
          <w:numId w:val="5"/>
        </w:numPr>
        <w:tabs>
          <w:tab w:val="left" w:pos="860"/>
        </w:tabs>
        <w:spacing w:before="103" w:line="273" w:lineRule="auto"/>
        <w:ind w:right="1897" w:hanging="721"/>
        <w:rPr>
          <w:rFonts w:ascii="Symbol" w:hAnsi="Symbol"/>
        </w:rPr>
      </w:pPr>
      <w:r>
        <w:t>Community</w:t>
      </w:r>
      <w:r>
        <w:rPr>
          <w:spacing w:val="-5"/>
        </w:rPr>
        <w:t xml:space="preserve"> </w:t>
      </w:r>
      <w:r>
        <w:t>service</w:t>
      </w:r>
      <w:r>
        <w:rPr>
          <w:spacing w:val="-2"/>
        </w:rPr>
        <w:t xml:space="preserve"> </w:t>
      </w:r>
      <w:r>
        <w:t>or</w:t>
      </w:r>
      <w:r>
        <w:rPr>
          <w:spacing w:val="-2"/>
        </w:rPr>
        <w:t xml:space="preserve"> </w:t>
      </w:r>
      <w:r>
        <w:t>volunteerism</w:t>
      </w:r>
      <w:r>
        <w:rPr>
          <w:spacing w:val="-6"/>
        </w:rPr>
        <w:t xml:space="preserve"> </w:t>
      </w:r>
      <w:r>
        <w:t>including</w:t>
      </w:r>
      <w:r>
        <w:rPr>
          <w:spacing w:val="-5"/>
        </w:rPr>
        <w:t xml:space="preserve"> </w:t>
      </w:r>
      <w:r>
        <w:t>the</w:t>
      </w:r>
      <w:r>
        <w:rPr>
          <w:spacing w:val="-2"/>
        </w:rPr>
        <w:t xml:space="preserve"> </w:t>
      </w:r>
      <w:r w:rsidR="00847B99">
        <w:t>range</w:t>
      </w:r>
      <w:r w:rsidR="00847B99">
        <w:rPr>
          <w:spacing w:val="-5"/>
        </w:rPr>
        <w:t xml:space="preserve"> </w:t>
      </w:r>
      <w:r>
        <w:t>of</w:t>
      </w:r>
      <w:r>
        <w:rPr>
          <w:spacing w:val="-2"/>
        </w:rPr>
        <w:t xml:space="preserve"> </w:t>
      </w:r>
      <w:r>
        <w:t>activities,</w:t>
      </w:r>
      <w:r>
        <w:rPr>
          <w:spacing w:val="-2"/>
        </w:rPr>
        <w:t xml:space="preserve"> </w:t>
      </w:r>
      <w:r>
        <w:t>duration</w:t>
      </w:r>
      <w:r>
        <w:rPr>
          <w:spacing w:val="-5"/>
        </w:rPr>
        <w:t xml:space="preserve"> </w:t>
      </w:r>
      <w:r>
        <w:t>and</w:t>
      </w:r>
      <w:r>
        <w:rPr>
          <w:spacing w:val="-2"/>
        </w:rPr>
        <w:t xml:space="preserve"> </w:t>
      </w:r>
      <w:r>
        <w:t>type</w:t>
      </w:r>
      <w:r>
        <w:rPr>
          <w:spacing w:val="-2"/>
        </w:rPr>
        <w:t xml:space="preserve"> </w:t>
      </w:r>
      <w:r>
        <w:t>of involvement, depth of contributions, and progression toward leadership</w:t>
      </w:r>
    </w:p>
    <w:p w14:paraId="7221095B" w14:textId="7F420288" w:rsidR="00BA65CE" w:rsidRDefault="00000000">
      <w:pPr>
        <w:pStyle w:val="ListParagraph"/>
        <w:numPr>
          <w:ilvl w:val="1"/>
          <w:numId w:val="5"/>
        </w:numPr>
        <w:tabs>
          <w:tab w:val="left" w:pos="860"/>
        </w:tabs>
        <w:spacing w:before="100"/>
        <w:ind w:hanging="720"/>
        <w:rPr>
          <w:rFonts w:ascii="Symbol" w:hAnsi="Symbol"/>
        </w:rPr>
      </w:pPr>
      <w:r>
        <w:t>Quality</w:t>
      </w:r>
      <w:r w:rsidR="005121C4">
        <w:t>, progression,</w:t>
      </w:r>
      <w:r>
        <w:rPr>
          <w:spacing w:val="-6"/>
        </w:rPr>
        <w:t xml:space="preserve"> </w:t>
      </w:r>
      <w:r>
        <w:t>and</w:t>
      </w:r>
      <w:r>
        <w:rPr>
          <w:spacing w:val="-2"/>
        </w:rPr>
        <w:t xml:space="preserve"> </w:t>
      </w:r>
      <w:r>
        <w:t>impact</w:t>
      </w:r>
      <w:r>
        <w:rPr>
          <w:spacing w:val="-4"/>
        </w:rPr>
        <w:t xml:space="preserve"> </w:t>
      </w:r>
      <w:r>
        <w:t>of</w:t>
      </w:r>
      <w:r>
        <w:rPr>
          <w:spacing w:val="-4"/>
        </w:rPr>
        <w:t xml:space="preserve"> </w:t>
      </w:r>
      <w:r>
        <w:t>leadership</w:t>
      </w:r>
      <w:r>
        <w:rPr>
          <w:spacing w:val="-2"/>
        </w:rPr>
        <w:t xml:space="preserve"> role(s)</w:t>
      </w:r>
    </w:p>
    <w:p w14:paraId="7870E94F" w14:textId="77777777" w:rsidR="00BA65CE" w:rsidRDefault="00000000">
      <w:pPr>
        <w:pStyle w:val="ListParagraph"/>
        <w:numPr>
          <w:ilvl w:val="1"/>
          <w:numId w:val="5"/>
        </w:numPr>
        <w:tabs>
          <w:tab w:val="left" w:pos="860"/>
        </w:tabs>
        <w:spacing w:before="137"/>
        <w:ind w:hanging="720"/>
        <w:rPr>
          <w:rFonts w:ascii="Symbol" w:hAnsi="Symbol"/>
        </w:rPr>
      </w:pPr>
      <w:r>
        <w:t>Personal</w:t>
      </w:r>
      <w:r>
        <w:rPr>
          <w:spacing w:val="-8"/>
        </w:rPr>
        <w:t xml:space="preserve"> </w:t>
      </w:r>
      <w:r>
        <w:t>hardships</w:t>
      </w:r>
      <w:r>
        <w:rPr>
          <w:spacing w:val="-3"/>
        </w:rPr>
        <w:t xml:space="preserve"> </w:t>
      </w:r>
      <w:r>
        <w:t>or</w:t>
      </w:r>
      <w:r>
        <w:rPr>
          <w:spacing w:val="-3"/>
        </w:rPr>
        <w:t xml:space="preserve"> </w:t>
      </w:r>
      <w:r>
        <w:t>obstacles</w:t>
      </w:r>
      <w:r>
        <w:rPr>
          <w:spacing w:val="-5"/>
        </w:rPr>
        <w:t xml:space="preserve"> </w:t>
      </w:r>
      <w:r>
        <w:t>encountered</w:t>
      </w:r>
      <w:r>
        <w:rPr>
          <w:spacing w:val="-4"/>
        </w:rPr>
        <w:t xml:space="preserve"> </w:t>
      </w:r>
      <w:r>
        <w:t>and</w:t>
      </w:r>
      <w:r>
        <w:rPr>
          <w:spacing w:val="-6"/>
        </w:rPr>
        <w:t xml:space="preserve"> </w:t>
      </w:r>
      <w:r>
        <w:t>evidence</w:t>
      </w:r>
      <w:r>
        <w:rPr>
          <w:spacing w:val="-4"/>
        </w:rPr>
        <w:t xml:space="preserve"> </w:t>
      </w:r>
      <w:r>
        <w:t>of</w:t>
      </w:r>
      <w:r>
        <w:rPr>
          <w:spacing w:val="-2"/>
        </w:rPr>
        <w:t xml:space="preserve"> resilience</w:t>
      </w:r>
    </w:p>
    <w:p w14:paraId="62CE0AE4" w14:textId="5526CD96" w:rsidR="00BA65CE" w:rsidRPr="008C4B5A" w:rsidRDefault="00000000" w:rsidP="008C4B5A">
      <w:pPr>
        <w:pStyle w:val="ListParagraph"/>
        <w:numPr>
          <w:ilvl w:val="1"/>
          <w:numId w:val="5"/>
        </w:numPr>
        <w:tabs>
          <w:tab w:val="left" w:pos="860"/>
        </w:tabs>
        <w:spacing w:before="138"/>
        <w:ind w:hanging="720"/>
        <w:rPr>
          <w:rFonts w:ascii="Symbol" w:hAnsi="Symbol"/>
        </w:rPr>
      </w:pPr>
      <w:r>
        <w:t>Identification</w:t>
      </w:r>
      <w:r w:rsidR="005121C4">
        <w:t xml:space="preserve"> and engagement with</w:t>
      </w:r>
      <w:r>
        <w:rPr>
          <w:spacing w:val="-3"/>
        </w:rPr>
        <w:t xml:space="preserve"> </w:t>
      </w:r>
      <w:r>
        <w:t>academic,</w:t>
      </w:r>
      <w:r>
        <w:rPr>
          <w:spacing w:val="-5"/>
        </w:rPr>
        <w:t xml:space="preserve"> </w:t>
      </w:r>
      <w:r>
        <w:t>professional,</w:t>
      </w:r>
      <w:r>
        <w:rPr>
          <w:spacing w:val="-4"/>
        </w:rPr>
        <w:t xml:space="preserve"> </w:t>
      </w:r>
      <w:r>
        <w:t>and</w:t>
      </w:r>
      <w:r>
        <w:rPr>
          <w:spacing w:val="-6"/>
        </w:rPr>
        <w:t xml:space="preserve"> </w:t>
      </w:r>
      <w:r>
        <w:t>personal</w:t>
      </w:r>
      <w:r>
        <w:rPr>
          <w:spacing w:val="-3"/>
        </w:rPr>
        <w:t xml:space="preserve"> </w:t>
      </w:r>
      <w:r>
        <w:t>support</w:t>
      </w:r>
      <w:r>
        <w:rPr>
          <w:spacing w:val="-3"/>
        </w:rPr>
        <w:t xml:space="preserve"> </w:t>
      </w:r>
      <w:r>
        <w:rPr>
          <w:spacing w:val="-2"/>
        </w:rPr>
        <w:t>networks</w:t>
      </w:r>
    </w:p>
    <w:p w14:paraId="1584C983" w14:textId="0676AD90" w:rsidR="00BA65CE" w:rsidRPr="00B81DB0" w:rsidRDefault="00000000">
      <w:pPr>
        <w:pStyle w:val="ListParagraph"/>
        <w:numPr>
          <w:ilvl w:val="1"/>
          <w:numId w:val="5"/>
        </w:numPr>
        <w:tabs>
          <w:tab w:val="left" w:pos="860"/>
        </w:tabs>
        <w:spacing w:before="141" w:line="271" w:lineRule="auto"/>
        <w:ind w:right="1651" w:hanging="721"/>
        <w:rPr>
          <w:rFonts w:ascii="Symbol" w:hAnsi="Symbol"/>
        </w:rPr>
      </w:pPr>
      <w:r w:rsidRPr="00B81DB0">
        <w:t>Commitment</w:t>
      </w:r>
      <w:r w:rsidRPr="00B81DB0">
        <w:rPr>
          <w:spacing w:val="-1"/>
        </w:rPr>
        <w:t xml:space="preserve"> </w:t>
      </w:r>
      <w:r w:rsidRPr="00B81DB0">
        <w:t>to</w:t>
      </w:r>
      <w:r w:rsidRPr="00B81DB0">
        <w:rPr>
          <w:spacing w:val="-2"/>
        </w:rPr>
        <w:t xml:space="preserve"> </w:t>
      </w:r>
      <w:r w:rsidRPr="00B81DB0">
        <w:t>ongoing</w:t>
      </w:r>
      <w:r w:rsidRPr="00B81DB0">
        <w:rPr>
          <w:spacing w:val="-5"/>
        </w:rPr>
        <w:t xml:space="preserve"> </w:t>
      </w:r>
      <w:r w:rsidRPr="00B81DB0">
        <w:t>learning</w:t>
      </w:r>
      <w:r w:rsidRPr="00B81DB0">
        <w:rPr>
          <w:spacing w:val="-5"/>
        </w:rPr>
        <w:t xml:space="preserve"> </w:t>
      </w:r>
      <w:r w:rsidRPr="00B81DB0">
        <w:t>and</w:t>
      </w:r>
      <w:r w:rsidRPr="00B81DB0">
        <w:rPr>
          <w:spacing w:val="-2"/>
        </w:rPr>
        <w:t xml:space="preserve"> </w:t>
      </w:r>
      <w:r w:rsidRPr="00B81DB0">
        <w:t>development</w:t>
      </w:r>
      <w:r w:rsidRPr="00B81DB0">
        <w:rPr>
          <w:spacing w:val="-4"/>
        </w:rPr>
        <w:t xml:space="preserve"> </w:t>
      </w:r>
      <w:r w:rsidR="00B81DB0">
        <w:rPr>
          <w:spacing w:val="-4"/>
        </w:rPr>
        <w:t xml:space="preserve">as it relates to the discipline, research activities, technical skills, and other essential areas such as communication, teamwork, and inclusivity </w:t>
      </w:r>
    </w:p>
    <w:p w14:paraId="223363A9" w14:textId="77777777" w:rsidR="00BA65CE" w:rsidRDefault="00BA65CE">
      <w:pPr>
        <w:pStyle w:val="BodyText"/>
        <w:spacing w:before="144"/>
      </w:pPr>
    </w:p>
    <w:p w14:paraId="2882FF4C" w14:textId="77777777" w:rsidR="00BA65CE" w:rsidRDefault="00000000">
      <w:pPr>
        <w:pStyle w:val="BodyText"/>
        <w:ind w:left="139"/>
      </w:pPr>
      <w:r>
        <w:t>Sample</w:t>
      </w:r>
      <w:r>
        <w:rPr>
          <w:spacing w:val="-4"/>
        </w:rPr>
        <w:t xml:space="preserve"> </w:t>
      </w:r>
      <w:r>
        <w:t>artifacts,</w:t>
      </w:r>
      <w:r>
        <w:rPr>
          <w:spacing w:val="-3"/>
        </w:rPr>
        <w:t xml:space="preserve"> </w:t>
      </w:r>
      <w:r>
        <w:t>prompts</w:t>
      </w:r>
      <w:r>
        <w:rPr>
          <w:spacing w:val="-4"/>
        </w:rPr>
        <w:t xml:space="preserve"> </w:t>
      </w:r>
      <w:r>
        <w:t>or</w:t>
      </w:r>
      <w:r>
        <w:rPr>
          <w:spacing w:val="-2"/>
        </w:rPr>
        <w:t xml:space="preserve"> </w:t>
      </w:r>
      <w:r>
        <w:t>questions</w:t>
      </w:r>
      <w:r>
        <w:rPr>
          <w:spacing w:val="-6"/>
        </w:rPr>
        <w:t xml:space="preserve"> </w:t>
      </w:r>
      <w:r>
        <w:t>for</w:t>
      </w:r>
      <w:r>
        <w:rPr>
          <w:spacing w:val="-5"/>
        </w:rPr>
        <w:t xml:space="preserve"> </w:t>
      </w:r>
      <w:r>
        <w:t>applicants</w:t>
      </w:r>
      <w:r>
        <w:rPr>
          <w:spacing w:val="-3"/>
        </w:rPr>
        <w:t xml:space="preserve"> </w:t>
      </w:r>
      <w:r>
        <w:t>that</w:t>
      </w:r>
      <w:r>
        <w:rPr>
          <w:spacing w:val="-3"/>
        </w:rPr>
        <w:t xml:space="preserve"> </w:t>
      </w:r>
      <w:r>
        <w:t>may</w:t>
      </w:r>
      <w:r>
        <w:rPr>
          <w:spacing w:val="-6"/>
        </w:rPr>
        <w:t xml:space="preserve"> </w:t>
      </w:r>
      <w:r>
        <w:t>provide</w:t>
      </w:r>
      <w:r>
        <w:rPr>
          <w:spacing w:val="-4"/>
        </w:rPr>
        <w:t xml:space="preserve"> </w:t>
      </w:r>
      <w:r>
        <w:t>evidence</w:t>
      </w:r>
      <w:r>
        <w:rPr>
          <w:spacing w:val="-6"/>
        </w:rPr>
        <w:t xml:space="preserve"> </w:t>
      </w:r>
      <w:r>
        <w:t>of</w:t>
      </w:r>
      <w:r>
        <w:rPr>
          <w:spacing w:val="-5"/>
        </w:rPr>
        <w:t xml:space="preserve"> </w:t>
      </w:r>
      <w:r>
        <w:t>above</w:t>
      </w:r>
      <w:r>
        <w:rPr>
          <w:spacing w:val="-3"/>
        </w:rPr>
        <w:t xml:space="preserve"> </w:t>
      </w:r>
      <w:r>
        <w:rPr>
          <w:spacing w:val="-2"/>
        </w:rPr>
        <w:t>indicators:</w:t>
      </w:r>
    </w:p>
    <w:p w14:paraId="4488C33A" w14:textId="77777777" w:rsidR="00BA65CE" w:rsidRDefault="00000000">
      <w:pPr>
        <w:pStyle w:val="ListParagraph"/>
        <w:numPr>
          <w:ilvl w:val="0"/>
          <w:numId w:val="4"/>
        </w:numPr>
        <w:tabs>
          <w:tab w:val="left" w:pos="499"/>
        </w:tabs>
        <w:spacing w:before="136"/>
        <w:ind w:left="499" w:hanging="359"/>
        <w:rPr>
          <w:rFonts w:ascii="Courier New" w:hAnsi="Courier New"/>
          <w:sz w:val="20"/>
        </w:rPr>
      </w:pPr>
      <w:r>
        <w:t>Academic</w:t>
      </w:r>
      <w:r>
        <w:rPr>
          <w:spacing w:val="-5"/>
        </w:rPr>
        <w:t xml:space="preserve"> </w:t>
      </w:r>
      <w:r>
        <w:t>statement</w:t>
      </w:r>
      <w:r>
        <w:rPr>
          <w:spacing w:val="-4"/>
        </w:rPr>
        <w:t xml:space="preserve"> </w:t>
      </w:r>
      <w:r>
        <w:t>of</w:t>
      </w:r>
      <w:r>
        <w:rPr>
          <w:spacing w:val="-3"/>
        </w:rPr>
        <w:t xml:space="preserve"> </w:t>
      </w:r>
      <w:r>
        <w:rPr>
          <w:spacing w:val="-2"/>
        </w:rPr>
        <w:t>purpose</w:t>
      </w:r>
    </w:p>
    <w:p w14:paraId="4DB65FE3" w14:textId="0DE01F14" w:rsidR="00BA65CE" w:rsidRDefault="00000000">
      <w:pPr>
        <w:pStyle w:val="ListParagraph"/>
        <w:numPr>
          <w:ilvl w:val="0"/>
          <w:numId w:val="4"/>
        </w:numPr>
        <w:tabs>
          <w:tab w:val="left" w:pos="498"/>
          <w:tab w:val="left" w:pos="500"/>
        </w:tabs>
        <w:spacing w:before="126" w:line="271" w:lineRule="auto"/>
        <w:ind w:right="1557"/>
        <w:rPr>
          <w:rFonts w:ascii="Courier New" w:hAnsi="Courier New"/>
          <w:sz w:val="20"/>
        </w:rPr>
      </w:pPr>
      <w:r>
        <w:t>Faculty, advisor, employer, or community member recommendations that speak to the student’s commitment,</w:t>
      </w:r>
      <w:r>
        <w:rPr>
          <w:spacing w:val="-5"/>
        </w:rPr>
        <w:t xml:space="preserve"> </w:t>
      </w:r>
      <w:r>
        <w:t>their</w:t>
      </w:r>
      <w:r>
        <w:rPr>
          <w:spacing w:val="-3"/>
        </w:rPr>
        <w:t xml:space="preserve"> </w:t>
      </w:r>
      <w:r>
        <w:t>ability</w:t>
      </w:r>
      <w:r>
        <w:rPr>
          <w:spacing w:val="-5"/>
        </w:rPr>
        <w:t xml:space="preserve"> </w:t>
      </w:r>
      <w:r>
        <w:t>to</w:t>
      </w:r>
      <w:r>
        <w:rPr>
          <w:spacing w:val="-3"/>
        </w:rPr>
        <w:t xml:space="preserve"> </w:t>
      </w:r>
      <w:r>
        <w:t>persist</w:t>
      </w:r>
      <w:r>
        <w:rPr>
          <w:spacing w:val="-4"/>
        </w:rPr>
        <w:t xml:space="preserve"> </w:t>
      </w:r>
      <w:r>
        <w:t>and</w:t>
      </w:r>
      <w:r>
        <w:rPr>
          <w:spacing w:val="-3"/>
        </w:rPr>
        <w:t xml:space="preserve"> </w:t>
      </w:r>
      <w:r>
        <w:t>overcome</w:t>
      </w:r>
      <w:r>
        <w:rPr>
          <w:spacing w:val="-3"/>
        </w:rPr>
        <w:t xml:space="preserve"> </w:t>
      </w:r>
      <w:r>
        <w:t>obstacles,</w:t>
      </w:r>
      <w:r>
        <w:rPr>
          <w:spacing w:val="-3"/>
        </w:rPr>
        <w:t xml:space="preserve"> </w:t>
      </w:r>
      <w:r>
        <w:t>and</w:t>
      </w:r>
      <w:r>
        <w:rPr>
          <w:spacing w:val="-5"/>
        </w:rPr>
        <w:t xml:space="preserve"> </w:t>
      </w:r>
      <w:r>
        <w:t>their</w:t>
      </w:r>
      <w:r>
        <w:rPr>
          <w:spacing w:val="-2"/>
        </w:rPr>
        <w:t xml:space="preserve"> </w:t>
      </w:r>
      <w:r>
        <w:t>involvement</w:t>
      </w:r>
      <w:r>
        <w:rPr>
          <w:spacing w:val="-2"/>
        </w:rPr>
        <w:t xml:space="preserve"> </w:t>
      </w:r>
      <w:r>
        <w:t>and leadership as it relates to extracurricular activities and volunteerism</w:t>
      </w:r>
    </w:p>
    <w:p w14:paraId="68895CCE" w14:textId="77777777" w:rsidR="00BA65CE" w:rsidRDefault="00000000">
      <w:pPr>
        <w:pStyle w:val="ListParagraph"/>
        <w:numPr>
          <w:ilvl w:val="0"/>
          <w:numId w:val="4"/>
        </w:numPr>
        <w:tabs>
          <w:tab w:val="left" w:pos="499"/>
        </w:tabs>
        <w:spacing w:before="104"/>
        <w:ind w:left="499" w:hanging="359"/>
        <w:rPr>
          <w:rFonts w:ascii="Courier New" w:hAnsi="Courier New"/>
          <w:sz w:val="20"/>
        </w:rPr>
      </w:pPr>
      <w:r>
        <w:t>Curriculum</w:t>
      </w:r>
      <w:r>
        <w:rPr>
          <w:spacing w:val="-9"/>
        </w:rPr>
        <w:t xml:space="preserve"> </w:t>
      </w:r>
      <w:r>
        <w:rPr>
          <w:spacing w:val="-2"/>
        </w:rPr>
        <w:t>vitae/resume</w:t>
      </w:r>
    </w:p>
    <w:p w14:paraId="78BA46C4" w14:textId="77777777" w:rsidR="00BA65CE" w:rsidRDefault="00000000">
      <w:pPr>
        <w:pStyle w:val="ListParagraph"/>
        <w:numPr>
          <w:ilvl w:val="0"/>
          <w:numId w:val="4"/>
        </w:numPr>
        <w:tabs>
          <w:tab w:val="left" w:pos="498"/>
          <w:tab w:val="left" w:pos="500"/>
        </w:tabs>
        <w:spacing w:before="126" w:line="261" w:lineRule="auto"/>
        <w:ind w:right="1686"/>
        <w:rPr>
          <w:rFonts w:ascii="Courier New" w:hAnsi="Courier New"/>
          <w:sz w:val="20"/>
        </w:rPr>
      </w:pPr>
      <w:r>
        <w:t>(possible prompt for interview or written response) Please tell us about a time when you were disappointed</w:t>
      </w:r>
      <w:r>
        <w:rPr>
          <w:spacing w:val="-3"/>
        </w:rPr>
        <w:t xml:space="preserve"> </w:t>
      </w:r>
      <w:r>
        <w:t>by</w:t>
      </w:r>
      <w:r>
        <w:rPr>
          <w:spacing w:val="-6"/>
        </w:rPr>
        <w:t xml:space="preserve"> </w:t>
      </w:r>
      <w:r>
        <w:t>an</w:t>
      </w:r>
      <w:r>
        <w:rPr>
          <w:spacing w:val="-3"/>
        </w:rPr>
        <w:t xml:space="preserve"> </w:t>
      </w:r>
      <w:r>
        <w:t>academic,</w:t>
      </w:r>
      <w:r>
        <w:rPr>
          <w:spacing w:val="-3"/>
        </w:rPr>
        <w:t xml:space="preserve"> </w:t>
      </w:r>
      <w:r>
        <w:t>work,</w:t>
      </w:r>
      <w:r>
        <w:rPr>
          <w:spacing w:val="-3"/>
        </w:rPr>
        <w:t xml:space="preserve"> </w:t>
      </w:r>
      <w:r>
        <w:t>or</w:t>
      </w:r>
      <w:r>
        <w:rPr>
          <w:spacing w:val="-2"/>
        </w:rPr>
        <w:t xml:space="preserve"> </w:t>
      </w:r>
      <w:r>
        <w:t>extracurricular</w:t>
      </w:r>
      <w:r>
        <w:rPr>
          <w:spacing w:val="-6"/>
        </w:rPr>
        <w:t xml:space="preserve"> </w:t>
      </w:r>
      <w:r>
        <w:t>outcome.</w:t>
      </w:r>
      <w:r>
        <w:rPr>
          <w:spacing w:val="-3"/>
        </w:rPr>
        <w:t xml:space="preserve"> </w:t>
      </w:r>
      <w:r>
        <w:t>How</w:t>
      </w:r>
      <w:r>
        <w:rPr>
          <w:spacing w:val="-4"/>
        </w:rPr>
        <w:t xml:space="preserve"> </w:t>
      </w:r>
      <w:r>
        <w:t>did</w:t>
      </w:r>
      <w:r>
        <w:rPr>
          <w:spacing w:val="-2"/>
        </w:rPr>
        <w:t xml:space="preserve"> </w:t>
      </w:r>
      <w:r>
        <w:t>you</w:t>
      </w:r>
      <w:r>
        <w:rPr>
          <w:spacing w:val="-3"/>
        </w:rPr>
        <w:t xml:space="preserve"> </w:t>
      </w:r>
      <w:r>
        <w:t>handle</w:t>
      </w:r>
      <w:r>
        <w:rPr>
          <w:spacing w:val="-5"/>
        </w:rPr>
        <w:t xml:space="preserve"> </w:t>
      </w:r>
      <w:r>
        <w:t>this</w:t>
      </w:r>
      <w:r>
        <w:rPr>
          <w:spacing w:val="-2"/>
        </w:rPr>
        <w:t xml:space="preserve"> situation?</w:t>
      </w:r>
    </w:p>
    <w:p w14:paraId="1D39B7AE" w14:textId="77777777" w:rsidR="00BA65CE" w:rsidRDefault="00000000">
      <w:pPr>
        <w:pStyle w:val="ListParagraph"/>
        <w:numPr>
          <w:ilvl w:val="0"/>
          <w:numId w:val="4"/>
        </w:numPr>
        <w:tabs>
          <w:tab w:val="left" w:pos="499"/>
        </w:tabs>
        <w:spacing w:before="118" w:line="268" w:lineRule="auto"/>
        <w:ind w:left="499" w:right="2041" w:hanging="360"/>
        <w:rPr>
          <w:rFonts w:ascii="Courier New" w:hAnsi="Courier New"/>
          <w:sz w:val="20"/>
        </w:rPr>
      </w:pPr>
      <w:r>
        <w:t>(possible</w:t>
      </w:r>
      <w:r>
        <w:rPr>
          <w:spacing w:val="-3"/>
        </w:rPr>
        <w:t xml:space="preserve"> </w:t>
      </w:r>
      <w:r>
        <w:t>prompt</w:t>
      </w:r>
      <w:r>
        <w:rPr>
          <w:spacing w:val="-2"/>
        </w:rPr>
        <w:t xml:space="preserve"> </w:t>
      </w:r>
      <w:r>
        <w:t>for</w:t>
      </w:r>
      <w:r>
        <w:rPr>
          <w:spacing w:val="-5"/>
        </w:rPr>
        <w:t xml:space="preserve"> </w:t>
      </w:r>
      <w:r>
        <w:t>interview</w:t>
      </w:r>
      <w:r>
        <w:rPr>
          <w:spacing w:val="-5"/>
        </w:rPr>
        <w:t xml:space="preserve"> </w:t>
      </w:r>
      <w:r>
        <w:t>or</w:t>
      </w:r>
      <w:r>
        <w:rPr>
          <w:spacing w:val="-2"/>
        </w:rPr>
        <w:t xml:space="preserve"> </w:t>
      </w:r>
      <w:r>
        <w:t>written</w:t>
      </w:r>
      <w:r>
        <w:rPr>
          <w:spacing w:val="-6"/>
        </w:rPr>
        <w:t xml:space="preserve"> </w:t>
      </w:r>
      <w:r>
        <w:t>response)</w:t>
      </w:r>
      <w:r>
        <w:rPr>
          <w:spacing w:val="-2"/>
        </w:rPr>
        <w:t xml:space="preserve"> </w:t>
      </w:r>
      <w:r>
        <w:t>Please</w:t>
      </w:r>
      <w:r>
        <w:rPr>
          <w:spacing w:val="-5"/>
        </w:rPr>
        <w:t xml:space="preserve"> </w:t>
      </w:r>
      <w:r>
        <w:t>tell</w:t>
      </w:r>
      <w:r>
        <w:rPr>
          <w:spacing w:val="-2"/>
        </w:rPr>
        <w:t xml:space="preserve"> </w:t>
      </w:r>
      <w:r>
        <w:t>us</w:t>
      </w:r>
      <w:r>
        <w:rPr>
          <w:spacing w:val="-5"/>
        </w:rPr>
        <w:t xml:space="preserve"> </w:t>
      </w:r>
      <w:r>
        <w:t>about</w:t>
      </w:r>
      <w:r>
        <w:rPr>
          <w:spacing w:val="-2"/>
        </w:rPr>
        <w:t xml:space="preserve"> </w:t>
      </w:r>
      <w:r>
        <w:t>your</w:t>
      </w:r>
      <w:r>
        <w:rPr>
          <w:spacing w:val="-2"/>
        </w:rPr>
        <w:t xml:space="preserve"> </w:t>
      </w:r>
      <w:r>
        <w:t>previous</w:t>
      </w:r>
      <w:r>
        <w:rPr>
          <w:spacing w:val="-3"/>
        </w:rPr>
        <w:t xml:space="preserve"> </w:t>
      </w:r>
      <w:r>
        <w:t>formal</w:t>
      </w:r>
      <w:r>
        <w:rPr>
          <w:spacing w:val="-2"/>
        </w:rPr>
        <w:t xml:space="preserve"> </w:t>
      </w:r>
      <w:r>
        <w:t xml:space="preserve">or informal leadership experiences and how you think these will help you succeed with graduate </w:t>
      </w:r>
      <w:r>
        <w:rPr>
          <w:spacing w:val="-2"/>
        </w:rPr>
        <w:t>studies?</w:t>
      </w:r>
    </w:p>
    <w:p w14:paraId="4A484608" w14:textId="000CB237" w:rsidR="00BA65CE" w:rsidRDefault="00000000">
      <w:pPr>
        <w:pStyle w:val="ListParagraph"/>
        <w:numPr>
          <w:ilvl w:val="0"/>
          <w:numId w:val="4"/>
        </w:numPr>
        <w:tabs>
          <w:tab w:val="left" w:pos="498"/>
          <w:tab w:val="left" w:pos="500"/>
        </w:tabs>
        <w:spacing w:before="109" w:line="261" w:lineRule="auto"/>
        <w:ind w:right="1876"/>
        <w:rPr>
          <w:rFonts w:ascii="Courier New" w:hAnsi="Courier New"/>
          <w:sz w:val="20"/>
        </w:rPr>
      </w:pPr>
      <w:r>
        <w:t>(possible prompt for interview or written response) How have your previous experiences demonstrated</w:t>
      </w:r>
      <w:r>
        <w:rPr>
          <w:spacing w:val="-3"/>
        </w:rPr>
        <w:t xml:space="preserve"> </w:t>
      </w:r>
      <w:r>
        <w:t>your</w:t>
      </w:r>
      <w:r>
        <w:rPr>
          <w:spacing w:val="-5"/>
        </w:rPr>
        <w:t xml:space="preserve"> </w:t>
      </w:r>
      <w:r>
        <w:t>commitment</w:t>
      </w:r>
      <w:r>
        <w:rPr>
          <w:spacing w:val="-2"/>
        </w:rPr>
        <w:t xml:space="preserve"> </w:t>
      </w:r>
      <w:r>
        <w:t>to</w:t>
      </w:r>
      <w:r>
        <w:rPr>
          <w:spacing w:val="-3"/>
        </w:rPr>
        <w:t xml:space="preserve"> </w:t>
      </w:r>
      <w:r w:rsidR="00545F83">
        <w:t>ongoing learning</w:t>
      </w:r>
      <w:r>
        <w:rPr>
          <w:spacing w:val="-6"/>
        </w:rPr>
        <w:t xml:space="preserve"> </w:t>
      </w:r>
      <w:r>
        <w:t>in</w:t>
      </w:r>
      <w:r>
        <w:rPr>
          <w:spacing w:val="-3"/>
        </w:rPr>
        <w:t xml:space="preserve"> </w:t>
      </w:r>
      <w:r>
        <w:t>your</w:t>
      </w:r>
      <w:r>
        <w:rPr>
          <w:spacing w:val="-2"/>
        </w:rPr>
        <w:t xml:space="preserve"> </w:t>
      </w:r>
      <w:r>
        <w:t>educational</w:t>
      </w:r>
      <w:r>
        <w:rPr>
          <w:spacing w:val="-2"/>
        </w:rPr>
        <w:t xml:space="preserve"> </w:t>
      </w:r>
      <w:r>
        <w:t>and/or</w:t>
      </w:r>
      <w:r>
        <w:rPr>
          <w:spacing w:val="-3"/>
        </w:rPr>
        <w:t xml:space="preserve"> </w:t>
      </w:r>
      <w:r>
        <w:t>work</w:t>
      </w:r>
      <w:r>
        <w:rPr>
          <w:spacing w:val="-6"/>
        </w:rPr>
        <w:t xml:space="preserve"> </w:t>
      </w:r>
      <w:r>
        <w:t>settings?</w:t>
      </w:r>
    </w:p>
    <w:p w14:paraId="51B3871C" w14:textId="77777777" w:rsidR="00BA65CE" w:rsidRDefault="00BA65CE">
      <w:pPr>
        <w:spacing w:line="261" w:lineRule="auto"/>
        <w:rPr>
          <w:rFonts w:ascii="Courier New" w:hAnsi="Courier New"/>
          <w:sz w:val="20"/>
        </w:rPr>
        <w:sectPr w:rsidR="00BA65CE">
          <w:pgSz w:w="12240" w:h="15840"/>
          <w:pgMar w:top="1360" w:right="0" w:bottom="940" w:left="1300" w:header="0" w:footer="746" w:gutter="0"/>
          <w:cols w:space="720"/>
        </w:sectPr>
      </w:pPr>
    </w:p>
    <w:p w14:paraId="6F530DB8" w14:textId="77777777" w:rsidR="00BA65CE" w:rsidRPr="00D13400" w:rsidRDefault="00000000" w:rsidP="00D13400">
      <w:pPr>
        <w:pStyle w:val="Heading2"/>
        <w:rPr>
          <w:rFonts w:ascii="Times New Roman" w:hAnsi="Times New Roman" w:cs="Times New Roman"/>
          <w:b/>
          <w:bCs/>
          <w:i/>
          <w:iCs/>
          <w:color w:val="F6F6F6"/>
          <w:sz w:val="22"/>
          <w:szCs w:val="22"/>
        </w:rPr>
      </w:pPr>
      <w:bookmarkStart w:id="4" w:name="Admissions_Criteria_#4:_Life_Experiences"/>
      <w:bookmarkEnd w:id="4"/>
      <w:r w:rsidRPr="00D13400">
        <w:rPr>
          <w:rFonts w:ascii="Times New Roman" w:hAnsi="Times New Roman" w:cs="Times New Roman"/>
          <w:b/>
          <w:bCs/>
          <w:i/>
          <w:iCs/>
          <w:color w:val="F6F6F6"/>
          <w:sz w:val="22"/>
          <w:szCs w:val="22"/>
        </w:rPr>
        <w:lastRenderedPageBreak/>
        <w:t>Admissions</w:t>
      </w:r>
      <w:r w:rsidRPr="00D13400">
        <w:rPr>
          <w:rFonts w:ascii="Times New Roman" w:hAnsi="Times New Roman" w:cs="Times New Roman"/>
          <w:b/>
          <w:bCs/>
          <w:i/>
          <w:iCs/>
          <w:color w:val="F6F6F6"/>
          <w:spacing w:val="-4"/>
          <w:sz w:val="22"/>
          <w:szCs w:val="22"/>
        </w:rPr>
        <w:t xml:space="preserve"> </w:t>
      </w:r>
      <w:r w:rsidRPr="00D13400">
        <w:rPr>
          <w:rFonts w:ascii="Times New Roman" w:hAnsi="Times New Roman" w:cs="Times New Roman"/>
          <w:b/>
          <w:bCs/>
          <w:i/>
          <w:iCs/>
          <w:color w:val="F6F6F6"/>
          <w:sz w:val="22"/>
          <w:szCs w:val="22"/>
        </w:rPr>
        <w:t>Criteria</w:t>
      </w:r>
      <w:r w:rsidRPr="00D13400">
        <w:rPr>
          <w:rFonts w:ascii="Times New Roman" w:hAnsi="Times New Roman" w:cs="Times New Roman"/>
          <w:b/>
          <w:bCs/>
          <w:i/>
          <w:iCs/>
          <w:color w:val="F6F6F6"/>
          <w:spacing w:val="-4"/>
          <w:sz w:val="22"/>
          <w:szCs w:val="22"/>
        </w:rPr>
        <w:t xml:space="preserve"> </w:t>
      </w:r>
      <w:r w:rsidRPr="00D13400">
        <w:rPr>
          <w:rFonts w:ascii="Times New Roman" w:hAnsi="Times New Roman" w:cs="Times New Roman"/>
          <w:b/>
          <w:bCs/>
          <w:i/>
          <w:iCs/>
          <w:color w:val="F6F6F6"/>
          <w:sz w:val="22"/>
          <w:szCs w:val="22"/>
        </w:rPr>
        <w:t>#4:</w:t>
      </w:r>
      <w:r w:rsidRPr="00D13400">
        <w:rPr>
          <w:rFonts w:ascii="Times New Roman" w:hAnsi="Times New Roman" w:cs="Times New Roman"/>
          <w:b/>
          <w:bCs/>
          <w:i/>
          <w:iCs/>
          <w:color w:val="F6F6F6"/>
          <w:spacing w:val="-5"/>
          <w:sz w:val="22"/>
          <w:szCs w:val="22"/>
        </w:rPr>
        <w:t xml:space="preserve"> </w:t>
      </w:r>
      <w:r w:rsidRPr="00D13400">
        <w:rPr>
          <w:rFonts w:ascii="Times New Roman" w:hAnsi="Times New Roman" w:cs="Times New Roman"/>
          <w:b/>
          <w:bCs/>
          <w:i/>
          <w:iCs/>
          <w:color w:val="F6F6F6"/>
          <w:sz w:val="22"/>
          <w:szCs w:val="22"/>
        </w:rPr>
        <w:t>Life</w:t>
      </w:r>
      <w:r w:rsidRPr="00D13400">
        <w:rPr>
          <w:rFonts w:ascii="Times New Roman" w:hAnsi="Times New Roman" w:cs="Times New Roman"/>
          <w:b/>
          <w:bCs/>
          <w:i/>
          <w:iCs/>
          <w:color w:val="F6F6F6"/>
          <w:spacing w:val="-4"/>
          <w:sz w:val="22"/>
          <w:szCs w:val="22"/>
        </w:rPr>
        <w:t xml:space="preserve"> </w:t>
      </w:r>
      <w:r w:rsidRPr="00D13400">
        <w:rPr>
          <w:rFonts w:ascii="Times New Roman" w:hAnsi="Times New Roman" w:cs="Times New Roman"/>
          <w:b/>
          <w:bCs/>
          <w:i/>
          <w:iCs/>
          <w:color w:val="F6F6F6"/>
          <w:sz w:val="22"/>
          <w:szCs w:val="22"/>
        </w:rPr>
        <w:t>Experiences</w:t>
      </w:r>
      <w:r w:rsidRPr="00D13400">
        <w:rPr>
          <w:rFonts w:ascii="Times New Roman" w:hAnsi="Times New Roman" w:cs="Times New Roman"/>
          <w:b/>
          <w:bCs/>
          <w:i/>
          <w:iCs/>
          <w:color w:val="F6F6F6"/>
          <w:spacing w:val="-6"/>
          <w:sz w:val="22"/>
          <w:szCs w:val="22"/>
        </w:rPr>
        <w:t xml:space="preserve"> </w:t>
      </w:r>
      <w:r w:rsidRPr="00D13400">
        <w:rPr>
          <w:rFonts w:ascii="Times New Roman" w:hAnsi="Times New Roman" w:cs="Times New Roman"/>
          <w:b/>
          <w:bCs/>
          <w:i/>
          <w:iCs/>
          <w:color w:val="F6F6F6"/>
          <w:sz w:val="22"/>
          <w:szCs w:val="22"/>
        </w:rPr>
        <w:t>and</w:t>
      </w:r>
      <w:r w:rsidRPr="00D13400">
        <w:rPr>
          <w:rFonts w:ascii="Times New Roman" w:hAnsi="Times New Roman" w:cs="Times New Roman"/>
          <w:b/>
          <w:bCs/>
          <w:i/>
          <w:iCs/>
          <w:color w:val="F6F6F6"/>
          <w:spacing w:val="-3"/>
          <w:sz w:val="22"/>
          <w:szCs w:val="22"/>
        </w:rPr>
        <w:t xml:space="preserve"> </w:t>
      </w:r>
      <w:r w:rsidRPr="00D13400">
        <w:rPr>
          <w:rFonts w:ascii="Times New Roman" w:hAnsi="Times New Roman" w:cs="Times New Roman"/>
          <w:b/>
          <w:bCs/>
          <w:i/>
          <w:iCs/>
          <w:color w:val="F6F6F6"/>
          <w:spacing w:val="-2"/>
          <w:sz w:val="22"/>
          <w:szCs w:val="22"/>
        </w:rPr>
        <w:t>Background</w:t>
      </w:r>
    </w:p>
    <w:p w14:paraId="60422FCC" w14:textId="313A1E8B" w:rsidR="00BA65CE" w:rsidRDefault="00000000">
      <w:pPr>
        <w:spacing w:before="32" w:line="276" w:lineRule="auto"/>
        <w:ind w:left="140" w:right="1497"/>
        <w:rPr>
          <w:i/>
        </w:rPr>
      </w:pPr>
      <w:r>
        <w:rPr>
          <w:i/>
        </w:rPr>
        <w:t>The</w:t>
      </w:r>
      <w:r>
        <w:rPr>
          <w:i/>
          <w:spacing w:val="-2"/>
        </w:rPr>
        <w:t xml:space="preserve"> </w:t>
      </w:r>
      <w:r>
        <w:rPr>
          <w:i/>
        </w:rPr>
        <w:t>diversity</w:t>
      </w:r>
      <w:r>
        <w:rPr>
          <w:i/>
          <w:spacing w:val="-2"/>
        </w:rPr>
        <w:t xml:space="preserve"> </w:t>
      </w:r>
      <w:r>
        <w:rPr>
          <w:i/>
        </w:rPr>
        <w:t>and</w:t>
      </w:r>
      <w:r>
        <w:rPr>
          <w:i/>
          <w:spacing w:val="-5"/>
        </w:rPr>
        <w:t xml:space="preserve"> </w:t>
      </w:r>
      <w:r>
        <w:rPr>
          <w:i/>
        </w:rPr>
        <w:t>richness</w:t>
      </w:r>
      <w:r>
        <w:rPr>
          <w:i/>
          <w:spacing w:val="-4"/>
        </w:rPr>
        <w:t xml:space="preserve"> </w:t>
      </w:r>
      <w:r>
        <w:rPr>
          <w:i/>
        </w:rPr>
        <w:t>of</w:t>
      </w:r>
      <w:r>
        <w:rPr>
          <w:i/>
          <w:spacing w:val="-1"/>
        </w:rPr>
        <w:t xml:space="preserve"> </w:t>
      </w:r>
      <w:r>
        <w:rPr>
          <w:i/>
        </w:rPr>
        <w:t>an</w:t>
      </w:r>
      <w:r>
        <w:rPr>
          <w:i/>
          <w:spacing w:val="-5"/>
        </w:rPr>
        <w:t xml:space="preserve"> </w:t>
      </w:r>
      <w:r>
        <w:rPr>
          <w:i/>
        </w:rPr>
        <w:t>individual’s</w:t>
      </w:r>
      <w:r>
        <w:rPr>
          <w:i/>
          <w:spacing w:val="-2"/>
        </w:rPr>
        <w:t xml:space="preserve"> </w:t>
      </w:r>
      <w:r>
        <w:rPr>
          <w:i/>
        </w:rPr>
        <w:t>background</w:t>
      </w:r>
      <w:r>
        <w:rPr>
          <w:i/>
          <w:spacing w:val="-2"/>
        </w:rPr>
        <w:t xml:space="preserve"> </w:t>
      </w:r>
      <w:r>
        <w:rPr>
          <w:i/>
        </w:rPr>
        <w:t>and</w:t>
      </w:r>
      <w:r>
        <w:rPr>
          <w:i/>
          <w:spacing w:val="-5"/>
        </w:rPr>
        <w:t xml:space="preserve"> </w:t>
      </w:r>
      <w:r>
        <w:rPr>
          <w:i/>
        </w:rPr>
        <w:t>the</w:t>
      </w:r>
      <w:r>
        <w:rPr>
          <w:i/>
          <w:spacing w:val="-2"/>
        </w:rPr>
        <w:t xml:space="preserve"> </w:t>
      </w:r>
      <w:r>
        <w:rPr>
          <w:i/>
        </w:rPr>
        <w:t>value</w:t>
      </w:r>
      <w:r>
        <w:rPr>
          <w:i/>
          <w:spacing w:val="-2"/>
        </w:rPr>
        <w:t xml:space="preserve"> </w:t>
      </w:r>
      <w:r>
        <w:rPr>
          <w:i/>
        </w:rPr>
        <w:t>of</w:t>
      </w:r>
      <w:r>
        <w:rPr>
          <w:i/>
          <w:spacing w:val="-4"/>
        </w:rPr>
        <w:t xml:space="preserve"> </w:t>
      </w:r>
      <w:r>
        <w:rPr>
          <w:i/>
        </w:rPr>
        <w:t>how</w:t>
      </w:r>
      <w:r>
        <w:rPr>
          <w:i/>
          <w:spacing w:val="-3"/>
        </w:rPr>
        <w:t xml:space="preserve"> </w:t>
      </w:r>
      <w:r>
        <w:rPr>
          <w:i/>
        </w:rPr>
        <w:t>these</w:t>
      </w:r>
      <w:r>
        <w:rPr>
          <w:i/>
          <w:spacing w:val="-2"/>
        </w:rPr>
        <w:t xml:space="preserve"> </w:t>
      </w:r>
      <w:r>
        <w:rPr>
          <w:i/>
        </w:rPr>
        <w:t>experiences</w:t>
      </w:r>
      <w:r>
        <w:rPr>
          <w:i/>
          <w:spacing w:val="-2"/>
        </w:rPr>
        <w:t xml:space="preserve"> </w:t>
      </w:r>
      <w:r>
        <w:rPr>
          <w:i/>
        </w:rPr>
        <w:t>have prepared</w:t>
      </w:r>
      <w:r>
        <w:rPr>
          <w:i/>
          <w:spacing w:val="-2"/>
        </w:rPr>
        <w:t xml:space="preserve"> </w:t>
      </w:r>
      <w:r>
        <w:rPr>
          <w:i/>
        </w:rPr>
        <w:t>them for graduate</w:t>
      </w:r>
      <w:r>
        <w:rPr>
          <w:i/>
          <w:spacing w:val="-1"/>
        </w:rPr>
        <w:t xml:space="preserve"> </w:t>
      </w:r>
      <w:r>
        <w:rPr>
          <w:i/>
        </w:rPr>
        <w:t>study can</w:t>
      </w:r>
      <w:r>
        <w:rPr>
          <w:i/>
          <w:spacing w:val="-2"/>
        </w:rPr>
        <w:t xml:space="preserve"> </w:t>
      </w:r>
      <w:r>
        <w:rPr>
          <w:i/>
        </w:rPr>
        <w:t>be demonstrated</w:t>
      </w:r>
      <w:r>
        <w:rPr>
          <w:i/>
          <w:spacing w:val="-2"/>
        </w:rPr>
        <w:t xml:space="preserve"> </w:t>
      </w:r>
      <w:r>
        <w:rPr>
          <w:i/>
        </w:rPr>
        <w:t>by a combination of</w:t>
      </w:r>
      <w:r>
        <w:rPr>
          <w:i/>
          <w:spacing w:val="-1"/>
        </w:rPr>
        <w:t xml:space="preserve"> </w:t>
      </w:r>
      <w:r>
        <w:rPr>
          <w:i/>
        </w:rPr>
        <w:t>these</w:t>
      </w:r>
      <w:r>
        <w:rPr>
          <w:i/>
          <w:spacing w:val="-1"/>
        </w:rPr>
        <w:t xml:space="preserve"> </w:t>
      </w:r>
      <w:r>
        <w:rPr>
          <w:i/>
        </w:rPr>
        <w:t>possible indicators. Note that admissions decisions should focus on life experiences and background and not on the identity itself.</w:t>
      </w:r>
    </w:p>
    <w:p w14:paraId="66308AEF" w14:textId="77777777" w:rsidR="00BA65CE" w:rsidRDefault="00000000">
      <w:pPr>
        <w:pStyle w:val="ListParagraph"/>
        <w:numPr>
          <w:ilvl w:val="1"/>
          <w:numId w:val="5"/>
        </w:numPr>
        <w:tabs>
          <w:tab w:val="left" w:pos="860"/>
        </w:tabs>
        <w:spacing w:before="100" w:line="273" w:lineRule="auto"/>
        <w:ind w:right="1545" w:hanging="721"/>
        <w:rPr>
          <w:rFonts w:ascii="Symbol" w:hAnsi="Symbol"/>
        </w:rPr>
      </w:pPr>
      <w:r>
        <w:t>Previous</w:t>
      </w:r>
      <w:r>
        <w:rPr>
          <w:spacing w:val="-5"/>
        </w:rPr>
        <w:t xml:space="preserve"> </w:t>
      </w:r>
      <w:r>
        <w:t>institution(s)</w:t>
      </w:r>
      <w:r>
        <w:rPr>
          <w:spacing w:val="-3"/>
        </w:rPr>
        <w:t xml:space="preserve"> </w:t>
      </w:r>
      <w:r>
        <w:t>attended,</w:t>
      </w:r>
      <w:r>
        <w:rPr>
          <w:spacing w:val="-3"/>
        </w:rPr>
        <w:t xml:space="preserve"> </w:t>
      </w:r>
      <w:r>
        <w:t>including,</w:t>
      </w:r>
      <w:r>
        <w:rPr>
          <w:spacing w:val="-3"/>
        </w:rPr>
        <w:t xml:space="preserve"> </w:t>
      </w:r>
      <w:r>
        <w:t>but</w:t>
      </w:r>
      <w:r>
        <w:rPr>
          <w:spacing w:val="-2"/>
        </w:rPr>
        <w:t xml:space="preserve"> </w:t>
      </w:r>
      <w:r>
        <w:t>not</w:t>
      </w:r>
      <w:r>
        <w:rPr>
          <w:spacing w:val="-5"/>
        </w:rPr>
        <w:t xml:space="preserve"> </w:t>
      </w:r>
      <w:r>
        <w:t>limited</w:t>
      </w:r>
      <w:r>
        <w:rPr>
          <w:spacing w:val="-6"/>
        </w:rPr>
        <w:t xml:space="preserve"> </w:t>
      </w:r>
      <w:r>
        <w:t>to,</w:t>
      </w:r>
      <w:r>
        <w:rPr>
          <w:spacing w:val="-3"/>
        </w:rPr>
        <w:t xml:space="preserve"> </w:t>
      </w:r>
      <w:r>
        <w:t>HBCUs,</w:t>
      </w:r>
      <w:r>
        <w:rPr>
          <w:spacing w:val="-3"/>
        </w:rPr>
        <w:t xml:space="preserve"> </w:t>
      </w:r>
      <w:r>
        <w:t>tribal</w:t>
      </w:r>
      <w:r>
        <w:rPr>
          <w:spacing w:val="-5"/>
        </w:rPr>
        <w:t xml:space="preserve"> </w:t>
      </w:r>
      <w:r>
        <w:t>schools,</w:t>
      </w:r>
      <w:r>
        <w:rPr>
          <w:spacing w:val="-3"/>
        </w:rPr>
        <w:t xml:space="preserve"> </w:t>
      </w:r>
      <w:r>
        <w:t>community colleges, and international institutions</w:t>
      </w:r>
    </w:p>
    <w:p w14:paraId="6F4EED41" w14:textId="5F11901F" w:rsidR="00BA65CE" w:rsidRDefault="00000000">
      <w:pPr>
        <w:pStyle w:val="ListParagraph"/>
        <w:numPr>
          <w:ilvl w:val="1"/>
          <w:numId w:val="5"/>
        </w:numPr>
        <w:tabs>
          <w:tab w:val="left" w:pos="860"/>
        </w:tabs>
        <w:spacing w:before="103" w:line="273" w:lineRule="auto"/>
        <w:ind w:right="2035" w:hanging="721"/>
        <w:rPr>
          <w:rFonts w:ascii="Symbol" w:hAnsi="Symbol"/>
        </w:rPr>
      </w:pPr>
      <w:r>
        <w:t xml:space="preserve">Previous educational program participation, including, but not limited to, </w:t>
      </w:r>
      <w:r w:rsidR="00545F83">
        <w:t>f</w:t>
      </w:r>
      <w:r>
        <w:t>ederal TRIO programs,</w:t>
      </w:r>
      <w:r>
        <w:rPr>
          <w:spacing w:val="-4"/>
        </w:rPr>
        <w:t xml:space="preserve"> </w:t>
      </w:r>
      <w:r>
        <w:t>college</w:t>
      </w:r>
      <w:r>
        <w:rPr>
          <w:spacing w:val="-4"/>
        </w:rPr>
        <w:t xml:space="preserve"> </w:t>
      </w:r>
      <w:r>
        <w:t>assistance</w:t>
      </w:r>
      <w:r>
        <w:rPr>
          <w:spacing w:val="-4"/>
        </w:rPr>
        <w:t xml:space="preserve"> </w:t>
      </w:r>
      <w:r>
        <w:t>migrant</w:t>
      </w:r>
      <w:r>
        <w:rPr>
          <w:spacing w:val="-3"/>
        </w:rPr>
        <w:t xml:space="preserve"> </w:t>
      </w:r>
      <w:r>
        <w:t>programs,</w:t>
      </w:r>
      <w:r>
        <w:rPr>
          <w:spacing w:val="-4"/>
        </w:rPr>
        <w:t xml:space="preserve"> </w:t>
      </w:r>
      <w:r>
        <w:t>immersion</w:t>
      </w:r>
      <w:r>
        <w:rPr>
          <w:spacing w:val="-4"/>
        </w:rPr>
        <w:t xml:space="preserve"> </w:t>
      </w:r>
      <w:r>
        <w:t>programs,</w:t>
      </w:r>
      <w:r>
        <w:rPr>
          <w:spacing w:val="-4"/>
        </w:rPr>
        <w:t xml:space="preserve"> </w:t>
      </w:r>
      <w:r>
        <w:t>and</w:t>
      </w:r>
      <w:r>
        <w:rPr>
          <w:spacing w:val="-4"/>
        </w:rPr>
        <w:t xml:space="preserve"> </w:t>
      </w:r>
      <w:r>
        <w:t>honors</w:t>
      </w:r>
      <w:r>
        <w:rPr>
          <w:spacing w:val="-6"/>
        </w:rPr>
        <w:t xml:space="preserve"> </w:t>
      </w:r>
      <w:r>
        <w:t>programs</w:t>
      </w:r>
      <w:r w:rsidR="00545F83" w:rsidRPr="00545F83">
        <w:rPr>
          <w:color w:val="242424"/>
        </w:rPr>
        <w:t xml:space="preserve"> </w:t>
      </w:r>
    </w:p>
    <w:p w14:paraId="41F0CF2C" w14:textId="77777777" w:rsidR="00BA65CE" w:rsidRDefault="00000000">
      <w:pPr>
        <w:pStyle w:val="ListParagraph"/>
        <w:numPr>
          <w:ilvl w:val="1"/>
          <w:numId w:val="5"/>
        </w:numPr>
        <w:tabs>
          <w:tab w:val="left" w:pos="860"/>
        </w:tabs>
        <w:spacing w:before="100"/>
        <w:ind w:hanging="720"/>
        <w:rPr>
          <w:rFonts w:ascii="Symbol" w:hAnsi="Symbol"/>
        </w:rPr>
      </w:pPr>
      <w:r>
        <w:t>Previous</w:t>
      </w:r>
      <w:r>
        <w:rPr>
          <w:spacing w:val="-6"/>
        </w:rPr>
        <w:t xml:space="preserve"> </w:t>
      </w:r>
      <w:r>
        <w:t>work</w:t>
      </w:r>
      <w:r>
        <w:rPr>
          <w:spacing w:val="-7"/>
        </w:rPr>
        <w:t xml:space="preserve"> </w:t>
      </w:r>
      <w:r>
        <w:rPr>
          <w:spacing w:val="-2"/>
        </w:rPr>
        <w:t>experiences</w:t>
      </w:r>
    </w:p>
    <w:p w14:paraId="4E48AEDD" w14:textId="77777777" w:rsidR="00BA65CE" w:rsidRDefault="00000000">
      <w:pPr>
        <w:pStyle w:val="ListParagraph"/>
        <w:numPr>
          <w:ilvl w:val="1"/>
          <w:numId w:val="5"/>
        </w:numPr>
        <w:tabs>
          <w:tab w:val="left" w:pos="860"/>
        </w:tabs>
        <w:spacing w:before="136"/>
        <w:ind w:hanging="720"/>
        <w:rPr>
          <w:rFonts w:ascii="Symbol" w:hAnsi="Symbol"/>
        </w:rPr>
      </w:pPr>
      <w:r>
        <w:t>Special</w:t>
      </w:r>
      <w:r>
        <w:rPr>
          <w:spacing w:val="-7"/>
        </w:rPr>
        <w:t xml:space="preserve"> </w:t>
      </w:r>
      <w:r>
        <w:t>talents</w:t>
      </w:r>
      <w:r>
        <w:rPr>
          <w:spacing w:val="-3"/>
        </w:rPr>
        <w:t xml:space="preserve"> </w:t>
      </w:r>
      <w:r>
        <w:t>or</w:t>
      </w:r>
      <w:r>
        <w:rPr>
          <w:spacing w:val="-1"/>
        </w:rPr>
        <w:t xml:space="preserve"> </w:t>
      </w:r>
      <w:r>
        <w:rPr>
          <w:spacing w:val="-2"/>
        </w:rPr>
        <w:t>skills</w:t>
      </w:r>
    </w:p>
    <w:p w14:paraId="3FD62AE4" w14:textId="0E3E00EE" w:rsidR="00BA65CE" w:rsidRDefault="00545F83">
      <w:pPr>
        <w:pStyle w:val="ListParagraph"/>
        <w:numPr>
          <w:ilvl w:val="1"/>
          <w:numId w:val="5"/>
        </w:numPr>
        <w:tabs>
          <w:tab w:val="left" w:pos="860"/>
        </w:tabs>
        <w:spacing w:before="137"/>
        <w:ind w:hanging="720"/>
        <w:rPr>
          <w:rFonts w:ascii="Symbol" w:hAnsi="Symbol"/>
        </w:rPr>
      </w:pPr>
      <w:r>
        <w:t>Languages</w:t>
      </w:r>
      <w:r>
        <w:rPr>
          <w:spacing w:val="-6"/>
        </w:rPr>
        <w:t xml:space="preserve"> </w:t>
      </w:r>
      <w:r>
        <w:rPr>
          <w:spacing w:val="-2"/>
        </w:rPr>
        <w:t>spoken</w:t>
      </w:r>
      <w:r w:rsidR="00DB1779">
        <w:rPr>
          <w:spacing w:val="-2"/>
        </w:rPr>
        <w:t xml:space="preserve"> and fluency</w:t>
      </w:r>
    </w:p>
    <w:p w14:paraId="163846E5" w14:textId="1292B784" w:rsidR="00BA65CE" w:rsidRDefault="00000000">
      <w:pPr>
        <w:pStyle w:val="ListParagraph"/>
        <w:numPr>
          <w:ilvl w:val="1"/>
          <w:numId w:val="5"/>
        </w:numPr>
        <w:tabs>
          <w:tab w:val="left" w:pos="860"/>
        </w:tabs>
        <w:spacing w:before="141" w:line="273" w:lineRule="auto"/>
        <w:ind w:right="1446" w:hanging="721"/>
        <w:rPr>
          <w:rFonts w:ascii="Symbol" w:hAnsi="Symbol"/>
        </w:rPr>
      </w:pPr>
      <w:r>
        <w:t>Life</w:t>
      </w:r>
      <w:r>
        <w:rPr>
          <w:spacing w:val="-3"/>
        </w:rPr>
        <w:t xml:space="preserve"> </w:t>
      </w:r>
      <w:r>
        <w:t>experiences,</w:t>
      </w:r>
      <w:r>
        <w:rPr>
          <w:spacing w:val="-1"/>
        </w:rPr>
        <w:t xml:space="preserve"> </w:t>
      </w:r>
      <w:r w:rsidR="00DB1779">
        <w:rPr>
          <w:spacing w:val="-1"/>
        </w:rPr>
        <w:t xml:space="preserve">especially </w:t>
      </w:r>
      <w:r>
        <w:t>those</w:t>
      </w:r>
      <w:r>
        <w:rPr>
          <w:spacing w:val="-3"/>
        </w:rPr>
        <w:t xml:space="preserve"> </w:t>
      </w:r>
      <w:r>
        <w:t>that are</w:t>
      </w:r>
      <w:r>
        <w:rPr>
          <w:spacing w:val="-1"/>
        </w:rPr>
        <w:t xml:space="preserve"> </w:t>
      </w:r>
      <w:r>
        <w:t>traditionally underrepresented in higher education that</w:t>
      </w:r>
      <w:r>
        <w:rPr>
          <w:spacing w:val="-1"/>
        </w:rPr>
        <w:t xml:space="preserve"> </w:t>
      </w:r>
      <w:r>
        <w:t>have</w:t>
      </w:r>
      <w:r>
        <w:rPr>
          <w:spacing w:val="-2"/>
        </w:rPr>
        <w:t xml:space="preserve"> </w:t>
      </w:r>
      <w:r>
        <w:t>helped</w:t>
      </w:r>
      <w:r>
        <w:rPr>
          <w:spacing w:val="-5"/>
        </w:rPr>
        <w:t xml:space="preserve"> </w:t>
      </w:r>
      <w:r>
        <w:t>the</w:t>
      </w:r>
      <w:r>
        <w:rPr>
          <w:spacing w:val="-4"/>
        </w:rPr>
        <w:t xml:space="preserve"> </w:t>
      </w:r>
      <w:r>
        <w:t>candidate</w:t>
      </w:r>
      <w:r>
        <w:rPr>
          <w:spacing w:val="-2"/>
        </w:rPr>
        <w:t xml:space="preserve"> </w:t>
      </w:r>
      <w:r>
        <w:t>grow</w:t>
      </w:r>
      <w:r>
        <w:rPr>
          <w:spacing w:val="-3"/>
        </w:rPr>
        <w:t xml:space="preserve"> </w:t>
      </w:r>
      <w:r>
        <w:t>in</w:t>
      </w:r>
      <w:r>
        <w:rPr>
          <w:spacing w:val="-2"/>
        </w:rPr>
        <w:t xml:space="preserve"> </w:t>
      </w:r>
      <w:r>
        <w:t>perspective,</w:t>
      </w:r>
      <w:r>
        <w:rPr>
          <w:spacing w:val="-2"/>
        </w:rPr>
        <w:t xml:space="preserve"> </w:t>
      </w:r>
      <w:r>
        <w:t>maturity,</w:t>
      </w:r>
      <w:r>
        <w:rPr>
          <w:spacing w:val="-2"/>
        </w:rPr>
        <w:t xml:space="preserve"> </w:t>
      </w:r>
      <w:r>
        <w:t>ability</w:t>
      </w:r>
      <w:r>
        <w:rPr>
          <w:spacing w:val="-5"/>
        </w:rPr>
        <w:t xml:space="preserve"> </w:t>
      </w:r>
      <w:r>
        <w:t>to</w:t>
      </w:r>
      <w:r>
        <w:rPr>
          <w:spacing w:val="-2"/>
        </w:rPr>
        <w:t xml:space="preserve"> </w:t>
      </w:r>
      <w:r>
        <w:t>adapt</w:t>
      </w:r>
      <w:r>
        <w:rPr>
          <w:spacing w:val="-4"/>
        </w:rPr>
        <w:t>.</w:t>
      </w:r>
    </w:p>
    <w:p w14:paraId="08047F69" w14:textId="77777777" w:rsidR="00BA65CE" w:rsidRDefault="00000000">
      <w:pPr>
        <w:pStyle w:val="ListParagraph"/>
        <w:numPr>
          <w:ilvl w:val="1"/>
          <w:numId w:val="5"/>
        </w:numPr>
        <w:tabs>
          <w:tab w:val="left" w:pos="861"/>
        </w:tabs>
        <w:spacing w:before="104"/>
        <w:ind w:left="861" w:hanging="720"/>
        <w:rPr>
          <w:rFonts w:ascii="Symbol" w:hAnsi="Symbol"/>
        </w:rPr>
      </w:pPr>
      <w:r>
        <w:rPr>
          <w:color w:val="242424"/>
        </w:rPr>
        <w:t>Geographic</w:t>
      </w:r>
      <w:r>
        <w:rPr>
          <w:color w:val="242424"/>
          <w:spacing w:val="-6"/>
        </w:rPr>
        <w:t xml:space="preserve"> </w:t>
      </w:r>
      <w:r>
        <w:rPr>
          <w:color w:val="242424"/>
        </w:rPr>
        <w:t>home(s)</w:t>
      </w:r>
      <w:r>
        <w:rPr>
          <w:color w:val="242424"/>
          <w:spacing w:val="-2"/>
        </w:rPr>
        <w:t xml:space="preserve"> </w:t>
      </w:r>
      <w:r>
        <w:rPr>
          <w:color w:val="242424"/>
        </w:rPr>
        <w:t>as</w:t>
      </w:r>
      <w:r>
        <w:rPr>
          <w:color w:val="242424"/>
          <w:spacing w:val="-4"/>
        </w:rPr>
        <w:t xml:space="preserve"> </w:t>
      </w:r>
      <w:r>
        <w:rPr>
          <w:color w:val="242424"/>
        </w:rPr>
        <w:t>well</w:t>
      </w:r>
      <w:r>
        <w:rPr>
          <w:color w:val="242424"/>
          <w:spacing w:val="-2"/>
        </w:rPr>
        <w:t xml:space="preserve"> </w:t>
      </w:r>
      <w:r>
        <w:rPr>
          <w:color w:val="242424"/>
        </w:rPr>
        <w:t>as</w:t>
      </w:r>
      <w:r>
        <w:rPr>
          <w:color w:val="242424"/>
          <w:spacing w:val="-6"/>
        </w:rPr>
        <w:t xml:space="preserve"> </w:t>
      </w:r>
      <w:r>
        <w:rPr>
          <w:color w:val="242424"/>
        </w:rPr>
        <w:t>significant</w:t>
      </w:r>
      <w:r>
        <w:rPr>
          <w:color w:val="242424"/>
          <w:spacing w:val="-5"/>
        </w:rPr>
        <w:t xml:space="preserve"> </w:t>
      </w:r>
      <w:r>
        <w:rPr>
          <w:color w:val="242424"/>
        </w:rPr>
        <w:t>travel</w:t>
      </w:r>
      <w:r>
        <w:rPr>
          <w:color w:val="242424"/>
          <w:spacing w:val="-2"/>
        </w:rPr>
        <w:t xml:space="preserve"> experiences</w:t>
      </w:r>
    </w:p>
    <w:p w14:paraId="2F9885CF" w14:textId="77777777" w:rsidR="00BA65CE" w:rsidRDefault="00000000">
      <w:pPr>
        <w:pStyle w:val="ListParagraph"/>
        <w:numPr>
          <w:ilvl w:val="1"/>
          <w:numId w:val="5"/>
        </w:numPr>
        <w:tabs>
          <w:tab w:val="left" w:pos="861"/>
        </w:tabs>
        <w:spacing w:before="138" w:line="273" w:lineRule="auto"/>
        <w:ind w:left="861" w:right="1881" w:hanging="721"/>
        <w:rPr>
          <w:rFonts w:ascii="Symbol" w:hAnsi="Symbol"/>
        </w:rPr>
      </w:pPr>
      <w:r>
        <w:rPr>
          <w:color w:val="242424"/>
        </w:rPr>
        <w:t>Cross-cultural</w:t>
      </w:r>
      <w:r>
        <w:rPr>
          <w:color w:val="242424"/>
          <w:spacing w:val="-3"/>
        </w:rPr>
        <w:t xml:space="preserve"> </w:t>
      </w:r>
      <w:r>
        <w:rPr>
          <w:color w:val="242424"/>
        </w:rPr>
        <w:t>experiences</w:t>
      </w:r>
      <w:r>
        <w:rPr>
          <w:color w:val="242424"/>
          <w:spacing w:val="-7"/>
        </w:rPr>
        <w:t xml:space="preserve"> </w:t>
      </w:r>
      <w:r>
        <w:rPr>
          <w:color w:val="242424"/>
        </w:rPr>
        <w:t>and</w:t>
      </w:r>
      <w:r>
        <w:rPr>
          <w:color w:val="242424"/>
          <w:spacing w:val="-4"/>
        </w:rPr>
        <w:t xml:space="preserve"> </w:t>
      </w:r>
      <w:r>
        <w:rPr>
          <w:color w:val="242424"/>
        </w:rPr>
        <w:t>opportunities</w:t>
      </w:r>
      <w:r>
        <w:rPr>
          <w:color w:val="242424"/>
          <w:spacing w:val="-4"/>
        </w:rPr>
        <w:t xml:space="preserve"> </w:t>
      </w:r>
      <w:r>
        <w:rPr>
          <w:color w:val="242424"/>
        </w:rPr>
        <w:t>for</w:t>
      </w:r>
      <w:r>
        <w:rPr>
          <w:color w:val="242424"/>
          <w:spacing w:val="-3"/>
        </w:rPr>
        <w:t xml:space="preserve"> </w:t>
      </w:r>
      <w:r>
        <w:rPr>
          <w:color w:val="242424"/>
        </w:rPr>
        <w:t>meaningful</w:t>
      </w:r>
      <w:r>
        <w:rPr>
          <w:color w:val="242424"/>
          <w:spacing w:val="-3"/>
        </w:rPr>
        <w:t xml:space="preserve"> </w:t>
      </w:r>
      <w:r>
        <w:rPr>
          <w:color w:val="242424"/>
        </w:rPr>
        <w:t>engagement</w:t>
      </w:r>
      <w:r>
        <w:rPr>
          <w:color w:val="242424"/>
          <w:spacing w:val="-4"/>
        </w:rPr>
        <w:t xml:space="preserve"> </w:t>
      </w:r>
      <w:r>
        <w:rPr>
          <w:color w:val="242424"/>
        </w:rPr>
        <w:t>with</w:t>
      </w:r>
      <w:r>
        <w:rPr>
          <w:color w:val="242424"/>
          <w:spacing w:val="-4"/>
        </w:rPr>
        <w:t xml:space="preserve"> </w:t>
      </w:r>
      <w:r>
        <w:rPr>
          <w:color w:val="242424"/>
        </w:rPr>
        <w:t>those</w:t>
      </w:r>
      <w:r>
        <w:rPr>
          <w:color w:val="242424"/>
          <w:spacing w:val="-4"/>
        </w:rPr>
        <w:t xml:space="preserve"> </w:t>
      </w:r>
      <w:r>
        <w:rPr>
          <w:color w:val="242424"/>
        </w:rPr>
        <w:t>different from self</w:t>
      </w:r>
    </w:p>
    <w:p w14:paraId="0952258D" w14:textId="264799A6" w:rsidR="00BA65CE" w:rsidRDefault="00000000">
      <w:pPr>
        <w:pStyle w:val="ListParagraph"/>
        <w:numPr>
          <w:ilvl w:val="1"/>
          <w:numId w:val="5"/>
        </w:numPr>
        <w:tabs>
          <w:tab w:val="left" w:pos="861"/>
        </w:tabs>
        <w:spacing w:before="103" w:line="273" w:lineRule="auto"/>
        <w:ind w:left="861" w:right="2327" w:hanging="720"/>
        <w:rPr>
          <w:rFonts w:ascii="Symbol" w:hAnsi="Symbol"/>
        </w:rPr>
      </w:pPr>
      <w:r>
        <w:t>Extenuating</w:t>
      </w:r>
      <w:r>
        <w:rPr>
          <w:spacing w:val="-7"/>
        </w:rPr>
        <w:t xml:space="preserve"> </w:t>
      </w:r>
      <w:r>
        <w:t>circumstances</w:t>
      </w:r>
      <w:r>
        <w:rPr>
          <w:spacing w:val="-6"/>
        </w:rPr>
        <w:t xml:space="preserve"> </w:t>
      </w:r>
      <w:r>
        <w:t>(e.g.,</w:t>
      </w:r>
      <w:r>
        <w:rPr>
          <w:spacing w:val="-4"/>
        </w:rPr>
        <w:t xml:space="preserve"> </w:t>
      </w:r>
      <w:r>
        <w:t>health</w:t>
      </w:r>
      <w:r>
        <w:rPr>
          <w:spacing w:val="-7"/>
        </w:rPr>
        <w:t xml:space="preserve"> </w:t>
      </w:r>
      <w:r>
        <w:t>challenges,</w:t>
      </w:r>
      <w:r>
        <w:rPr>
          <w:spacing w:val="-4"/>
        </w:rPr>
        <w:t xml:space="preserve"> </w:t>
      </w:r>
      <w:r>
        <w:t>frequent</w:t>
      </w:r>
      <w:r>
        <w:rPr>
          <w:spacing w:val="-3"/>
        </w:rPr>
        <w:t xml:space="preserve"> </w:t>
      </w:r>
      <w:r>
        <w:t>moves,</w:t>
      </w:r>
      <w:r>
        <w:rPr>
          <w:spacing w:val="-4"/>
        </w:rPr>
        <w:t xml:space="preserve"> </w:t>
      </w:r>
      <w:r>
        <w:t>economic</w:t>
      </w:r>
      <w:r>
        <w:rPr>
          <w:spacing w:val="-4"/>
        </w:rPr>
        <w:t xml:space="preserve"> </w:t>
      </w:r>
      <w:r>
        <w:t>hardship, responsibility for raising a family)</w:t>
      </w:r>
    </w:p>
    <w:p w14:paraId="2F775369" w14:textId="77777777" w:rsidR="00BA65CE" w:rsidRDefault="00BA65CE">
      <w:pPr>
        <w:pStyle w:val="BodyText"/>
        <w:spacing w:before="240"/>
      </w:pPr>
    </w:p>
    <w:p w14:paraId="0FC7BE09" w14:textId="77777777" w:rsidR="00BA65CE" w:rsidRDefault="00000000">
      <w:pPr>
        <w:pStyle w:val="BodyText"/>
        <w:ind w:left="141"/>
      </w:pPr>
      <w:r>
        <w:t>Sample</w:t>
      </w:r>
      <w:r>
        <w:rPr>
          <w:spacing w:val="-4"/>
        </w:rPr>
        <w:t xml:space="preserve"> </w:t>
      </w:r>
      <w:r>
        <w:t>artifacts,</w:t>
      </w:r>
      <w:r>
        <w:rPr>
          <w:spacing w:val="-3"/>
        </w:rPr>
        <w:t xml:space="preserve"> </w:t>
      </w:r>
      <w:r>
        <w:t>prompts</w:t>
      </w:r>
      <w:r>
        <w:rPr>
          <w:spacing w:val="-4"/>
        </w:rPr>
        <w:t xml:space="preserve"> </w:t>
      </w:r>
      <w:r>
        <w:t>or</w:t>
      </w:r>
      <w:r>
        <w:rPr>
          <w:spacing w:val="-2"/>
        </w:rPr>
        <w:t xml:space="preserve"> </w:t>
      </w:r>
      <w:r>
        <w:t>questions</w:t>
      </w:r>
      <w:r>
        <w:rPr>
          <w:spacing w:val="-6"/>
        </w:rPr>
        <w:t xml:space="preserve"> </w:t>
      </w:r>
      <w:r>
        <w:t>for</w:t>
      </w:r>
      <w:r>
        <w:rPr>
          <w:spacing w:val="-5"/>
        </w:rPr>
        <w:t xml:space="preserve"> </w:t>
      </w:r>
      <w:r>
        <w:t>applicants</w:t>
      </w:r>
      <w:r>
        <w:rPr>
          <w:spacing w:val="-3"/>
        </w:rPr>
        <w:t xml:space="preserve"> </w:t>
      </w:r>
      <w:r>
        <w:t>that</w:t>
      </w:r>
      <w:r>
        <w:rPr>
          <w:spacing w:val="-3"/>
        </w:rPr>
        <w:t xml:space="preserve"> </w:t>
      </w:r>
      <w:r>
        <w:t>may</w:t>
      </w:r>
      <w:r>
        <w:rPr>
          <w:spacing w:val="-6"/>
        </w:rPr>
        <w:t xml:space="preserve"> </w:t>
      </w:r>
      <w:r>
        <w:t>provide</w:t>
      </w:r>
      <w:r>
        <w:rPr>
          <w:spacing w:val="-4"/>
        </w:rPr>
        <w:t xml:space="preserve"> </w:t>
      </w:r>
      <w:r>
        <w:t>evidence</w:t>
      </w:r>
      <w:r>
        <w:rPr>
          <w:spacing w:val="-6"/>
        </w:rPr>
        <w:t xml:space="preserve"> </w:t>
      </w:r>
      <w:r>
        <w:t>of</w:t>
      </w:r>
      <w:r>
        <w:rPr>
          <w:spacing w:val="-5"/>
        </w:rPr>
        <w:t xml:space="preserve"> </w:t>
      </w:r>
      <w:r>
        <w:t>above</w:t>
      </w:r>
      <w:r>
        <w:rPr>
          <w:spacing w:val="-3"/>
        </w:rPr>
        <w:t xml:space="preserve"> </w:t>
      </w:r>
      <w:r>
        <w:rPr>
          <w:spacing w:val="-2"/>
        </w:rPr>
        <w:t>indicators:</w:t>
      </w:r>
    </w:p>
    <w:p w14:paraId="7CD21F68" w14:textId="77777777" w:rsidR="00BA65CE" w:rsidRDefault="00000000">
      <w:pPr>
        <w:pStyle w:val="ListParagraph"/>
        <w:numPr>
          <w:ilvl w:val="0"/>
          <w:numId w:val="4"/>
        </w:numPr>
        <w:tabs>
          <w:tab w:val="left" w:pos="499"/>
        </w:tabs>
        <w:spacing w:before="138"/>
        <w:ind w:left="499" w:hanging="359"/>
        <w:rPr>
          <w:rFonts w:ascii="Courier New" w:hAnsi="Courier New"/>
          <w:sz w:val="20"/>
        </w:rPr>
      </w:pPr>
      <w:r>
        <w:t>Personal</w:t>
      </w:r>
      <w:r>
        <w:rPr>
          <w:spacing w:val="-8"/>
        </w:rPr>
        <w:t xml:space="preserve"> </w:t>
      </w:r>
      <w:r>
        <w:rPr>
          <w:spacing w:val="-2"/>
        </w:rPr>
        <w:t>statement</w:t>
      </w:r>
    </w:p>
    <w:p w14:paraId="240BC534" w14:textId="7D2865D7" w:rsidR="00BA65CE" w:rsidRDefault="00000000">
      <w:pPr>
        <w:pStyle w:val="ListParagraph"/>
        <w:numPr>
          <w:ilvl w:val="0"/>
          <w:numId w:val="4"/>
        </w:numPr>
        <w:tabs>
          <w:tab w:val="left" w:pos="499"/>
        </w:tabs>
        <w:spacing w:before="126" w:line="261" w:lineRule="auto"/>
        <w:ind w:left="499" w:right="2116" w:hanging="360"/>
        <w:rPr>
          <w:rFonts w:ascii="Courier New" w:hAnsi="Courier New"/>
          <w:sz w:val="20"/>
        </w:rPr>
      </w:pPr>
      <w:r>
        <w:t>Faculty,</w:t>
      </w:r>
      <w:r>
        <w:rPr>
          <w:spacing w:val="-3"/>
        </w:rPr>
        <w:t xml:space="preserve"> </w:t>
      </w:r>
      <w:r>
        <w:t>advisor,</w:t>
      </w:r>
      <w:r>
        <w:rPr>
          <w:spacing w:val="-6"/>
        </w:rPr>
        <w:t xml:space="preserve"> </w:t>
      </w:r>
      <w:r>
        <w:t>employer,</w:t>
      </w:r>
      <w:r>
        <w:rPr>
          <w:spacing w:val="-3"/>
        </w:rPr>
        <w:t xml:space="preserve"> </w:t>
      </w:r>
      <w:r>
        <w:t>or</w:t>
      </w:r>
      <w:r>
        <w:rPr>
          <w:spacing w:val="-2"/>
        </w:rPr>
        <w:t xml:space="preserve"> </w:t>
      </w:r>
      <w:r>
        <w:t>community</w:t>
      </w:r>
      <w:r>
        <w:rPr>
          <w:spacing w:val="-3"/>
        </w:rPr>
        <w:t xml:space="preserve"> </w:t>
      </w:r>
      <w:r>
        <w:t>member</w:t>
      </w:r>
      <w:r>
        <w:rPr>
          <w:spacing w:val="-2"/>
        </w:rPr>
        <w:t xml:space="preserve"> </w:t>
      </w:r>
      <w:r>
        <w:t>recommendations</w:t>
      </w:r>
      <w:r>
        <w:rPr>
          <w:spacing w:val="-5"/>
        </w:rPr>
        <w:t xml:space="preserve"> </w:t>
      </w:r>
      <w:r>
        <w:t>that</w:t>
      </w:r>
      <w:r>
        <w:rPr>
          <w:spacing w:val="-2"/>
        </w:rPr>
        <w:t xml:space="preserve"> </w:t>
      </w:r>
      <w:r>
        <w:t>speak</w:t>
      </w:r>
      <w:r>
        <w:rPr>
          <w:spacing w:val="-6"/>
        </w:rPr>
        <w:t xml:space="preserve"> </w:t>
      </w:r>
      <w:r>
        <w:t>broadly</w:t>
      </w:r>
      <w:r>
        <w:rPr>
          <w:spacing w:val="-6"/>
        </w:rPr>
        <w:t xml:space="preserve"> </w:t>
      </w:r>
      <w:r>
        <w:t>to</w:t>
      </w:r>
      <w:r>
        <w:rPr>
          <w:spacing w:val="-3"/>
        </w:rPr>
        <w:t xml:space="preserve"> </w:t>
      </w:r>
      <w:r>
        <w:t xml:space="preserve">the student’s unique </w:t>
      </w:r>
      <w:r w:rsidR="00DB1779">
        <w:t xml:space="preserve"> and potential barriers </w:t>
      </w:r>
      <w:r>
        <w:t>as they relate to motivation for graduate studies</w:t>
      </w:r>
    </w:p>
    <w:p w14:paraId="72992F6F" w14:textId="77777777" w:rsidR="00BA65CE" w:rsidRDefault="00000000">
      <w:pPr>
        <w:pStyle w:val="ListParagraph"/>
        <w:numPr>
          <w:ilvl w:val="0"/>
          <w:numId w:val="4"/>
        </w:numPr>
        <w:tabs>
          <w:tab w:val="left" w:pos="499"/>
        </w:tabs>
        <w:spacing w:before="118"/>
        <w:ind w:left="499" w:hanging="359"/>
        <w:rPr>
          <w:rFonts w:ascii="Courier New" w:hAnsi="Courier New"/>
          <w:sz w:val="20"/>
        </w:rPr>
      </w:pPr>
      <w:r>
        <w:t>Curriculum</w:t>
      </w:r>
      <w:r>
        <w:rPr>
          <w:spacing w:val="-9"/>
        </w:rPr>
        <w:t xml:space="preserve"> </w:t>
      </w:r>
      <w:r>
        <w:rPr>
          <w:spacing w:val="-2"/>
        </w:rPr>
        <w:t>vitae/resume</w:t>
      </w:r>
    </w:p>
    <w:p w14:paraId="79BDA377" w14:textId="77777777" w:rsidR="00BA65CE" w:rsidRDefault="00000000">
      <w:pPr>
        <w:pStyle w:val="ListParagraph"/>
        <w:numPr>
          <w:ilvl w:val="0"/>
          <w:numId w:val="4"/>
        </w:numPr>
        <w:tabs>
          <w:tab w:val="left" w:pos="500"/>
        </w:tabs>
        <w:spacing w:before="125" w:line="268" w:lineRule="auto"/>
        <w:ind w:right="1466" w:hanging="360"/>
        <w:rPr>
          <w:rFonts w:ascii="Courier New" w:hAnsi="Courier New"/>
          <w:sz w:val="20"/>
        </w:rPr>
      </w:pPr>
      <w:r>
        <w:t>(possible</w:t>
      </w:r>
      <w:r>
        <w:rPr>
          <w:spacing w:val="-2"/>
        </w:rPr>
        <w:t xml:space="preserve"> </w:t>
      </w:r>
      <w:r>
        <w:t>prompt</w:t>
      </w:r>
      <w:r>
        <w:rPr>
          <w:spacing w:val="-1"/>
        </w:rPr>
        <w:t xml:space="preserve"> </w:t>
      </w:r>
      <w:r>
        <w:t>for</w:t>
      </w:r>
      <w:r>
        <w:rPr>
          <w:spacing w:val="-4"/>
        </w:rPr>
        <w:t xml:space="preserve"> </w:t>
      </w:r>
      <w:r>
        <w:t>interview</w:t>
      </w:r>
      <w:r>
        <w:rPr>
          <w:spacing w:val="-4"/>
        </w:rPr>
        <w:t xml:space="preserve"> </w:t>
      </w:r>
      <w:r>
        <w:t>or</w:t>
      </w:r>
      <w:r>
        <w:rPr>
          <w:spacing w:val="-1"/>
        </w:rPr>
        <w:t xml:space="preserve"> </w:t>
      </w:r>
      <w:r>
        <w:t>written</w:t>
      </w:r>
      <w:r>
        <w:rPr>
          <w:spacing w:val="-5"/>
        </w:rPr>
        <w:t xml:space="preserve"> </w:t>
      </w:r>
      <w:r>
        <w:t>response)</w:t>
      </w:r>
      <w:r>
        <w:rPr>
          <w:spacing w:val="-1"/>
        </w:rPr>
        <w:t xml:space="preserve"> </w:t>
      </w:r>
      <w:r>
        <w:t>How</w:t>
      </w:r>
      <w:r>
        <w:rPr>
          <w:spacing w:val="-3"/>
        </w:rPr>
        <w:t xml:space="preserve"> </w:t>
      </w:r>
      <w:r>
        <w:t>have</w:t>
      </w:r>
      <w:r>
        <w:rPr>
          <w:spacing w:val="-2"/>
        </w:rPr>
        <w:t xml:space="preserve"> </w:t>
      </w:r>
      <w:r>
        <w:t>your</w:t>
      </w:r>
      <w:r>
        <w:rPr>
          <w:spacing w:val="-1"/>
        </w:rPr>
        <w:t xml:space="preserve"> </w:t>
      </w:r>
      <w:r>
        <w:t>past</w:t>
      </w:r>
      <w:r>
        <w:rPr>
          <w:spacing w:val="-4"/>
        </w:rPr>
        <w:t xml:space="preserve"> </w:t>
      </w:r>
      <w:r>
        <w:t>life</w:t>
      </w:r>
      <w:r>
        <w:rPr>
          <w:spacing w:val="-4"/>
        </w:rPr>
        <w:t xml:space="preserve"> </w:t>
      </w:r>
      <w:r>
        <w:t>experiences</w:t>
      </w:r>
      <w:r>
        <w:rPr>
          <w:spacing w:val="-4"/>
        </w:rPr>
        <w:t xml:space="preserve"> </w:t>
      </w:r>
      <w:r>
        <w:t>prepared</w:t>
      </w:r>
      <w:r>
        <w:rPr>
          <w:spacing w:val="-2"/>
        </w:rPr>
        <w:t xml:space="preserve"> </w:t>
      </w:r>
      <w:r>
        <w:t>you to pursue and successfully complete graduate studies and contribute to the university community? Please provide specific examples.</w:t>
      </w:r>
    </w:p>
    <w:p w14:paraId="7B350D07" w14:textId="1A76439B" w:rsidR="00BA65CE" w:rsidRDefault="00000000">
      <w:pPr>
        <w:pStyle w:val="ListParagraph"/>
        <w:numPr>
          <w:ilvl w:val="0"/>
          <w:numId w:val="4"/>
        </w:numPr>
        <w:tabs>
          <w:tab w:val="left" w:pos="500"/>
        </w:tabs>
        <w:spacing w:before="110" w:line="261" w:lineRule="auto"/>
        <w:ind w:right="1943" w:hanging="360"/>
        <w:rPr>
          <w:rFonts w:ascii="Courier New" w:hAnsi="Courier New"/>
          <w:sz w:val="20"/>
        </w:rPr>
      </w:pPr>
      <w:r>
        <w:t>(possible</w:t>
      </w:r>
      <w:r>
        <w:rPr>
          <w:spacing w:val="-3"/>
        </w:rPr>
        <w:t xml:space="preserve"> </w:t>
      </w:r>
      <w:r>
        <w:t>prompt</w:t>
      </w:r>
      <w:r>
        <w:rPr>
          <w:spacing w:val="-2"/>
        </w:rPr>
        <w:t xml:space="preserve"> </w:t>
      </w:r>
      <w:r>
        <w:t>for</w:t>
      </w:r>
      <w:r>
        <w:rPr>
          <w:spacing w:val="-5"/>
        </w:rPr>
        <w:t xml:space="preserve"> </w:t>
      </w:r>
      <w:r>
        <w:t>interview</w:t>
      </w:r>
      <w:r>
        <w:rPr>
          <w:spacing w:val="-5"/>
        </w:rPr>
        <w:t xml:space="preserve"> </w:t>
      </w:r>
      <w:r>
        <w:t>or</w:t>
      </w:r>
      <w:r>
        <w:rPr>
          <w:spacing w:val="-2"/>
        </w:rPr>
        <w:t xml:space="preserve"> </w:t>
      </w:r>
      <w:r>
        <w:t>written</w:t>
      </w:r>
      <w:r>
        <w:rPr>
          <w:spacing w:val="-6"/>
        </w:rPr>
        <w:t xml:space="preserve"> </w:t>
      </w:r>
      <w:r>
        <w:t>response)</w:t>
      </w:r>
      <w:r>
        <w:rPr>
          <w:spacing w:val="-2"/>
        </w:rPr>
        <w:t xml:space="preserve"> </w:t>
      </w:r>
      <w:r>
        <w:t>Based</w:t>
      </w:r>
      <w:r>
        <w:rPr>
          <w:spacing w:val="-3"/>
        </w:rPr>
        <w:t xml:space="preserve"> </w:t>
      </w:r>
      <w:r>
        <w:t>on</w:t>
      </w:r>
      <w:r>
        <w:rPr>
          <w:spacing w:val="-3"/>
        </w:rPr>
        <w:t xml:space="preserve"> </w:t>
      </w:r>
      <w:r>
        <w:t>your</w:t>
      </w:r>
      <w:r>
        <w:rPr>
          <w:spacing w:val="-2"/>
        </w:rPr>
        <w:t xml:space="preserve"> </w:t>
      </w:r>
      <w:r w:rsidR="00DB1779">
        <w:t>unique</w:t>
      </w:r>
      <w:r w:rsidR="00DB1779">
        <w:rPr>
          <w:spacing w:val="-5"/>
        </w:rPr>
        <w:t xml:space="preserve"> </w:t>
      </w:r>
      <w:r>
        <w:t>life</w:t>
      </w:r>
      <w:r>
        <w:rPr>
          <w:spacing w:val="-5"/>
        </w:rPr>
        <w:t xml:space="preserve"> </w:t>
      </w:r>
      <w:r>
        <w:t>experiences,</w:t>
      </w:r>
      <w:r>
        <w:rPr>
          <w:spacing w:val="-3"/>
        </w:rPr>
        <w:t xml:space="preserve"> </w:t>
      </w:r>
      <w:r>
        <w:t>what lessons have you learned that you believe will support you on your graduate journey?</w:t>
      </w:r>
    </w:p>
    <w:p w14:paraId="3D41CF09" w14:textId="05404ED0" w:rsidR="00BA65CE" w:rsidRDefault="00000000">
      <w:pPr>
        <w:pStyle w:val="ListParagraph"/>
        <w:numPr>
          <w:ilvl w:val="0"/>
          <w:numId w:val="4"/>
        </w:numPr>
        <w:tabs>
          <w:tab w:val="left" w:pos="500"/>
        </w:tabs>
        <w:spacing w:before="118" w:line="268" w:lineRule="auto"/>
        <w:ind w:right="1563" w:hanging="360"/>
        <w:rPr>
          <w:rFonts w:ascii="Courier New" w:hAnsi="Courier New"/>
          <w:sz w:val="20"/>
        </w:rPr>
      </w:pPr>
      <w:bookmarkStart w:id="5" w:name="o_(possible_prompt_for_interview_or_writ"/>
      <w:bookmarkEnd w:id="5"/>
      <w:r>
        <w:t>(possible</w:t>
      </w:r>
      <w:r>
        <w:rPr>
          <w:spacing w:val="-2"/>
        </w:rPr>
        <w:t xml:space="preserve"> </w:t>
      </w:r>
      <w:r>
        <w:t>prompt</w:t>
      </w:r>
      <w:r>
        <w:rPr>
          <w:spacing w:val="-1"/>
        </w:rPr>
        <w:t xml:space="preserve"> </w:t>
      </w:r>
      <w:r>
        <w:t>for</w:t>
      </w:r>
      <w:r>
        <w:rPr>
          <w:spacing w:val="-4"/>
        </w:rPr>
        <w:t xml:space="preserve"> </w:t>
      </w:r>
      <w:r>
        <w:t>interview</w:t>
      </w:r>
      <w:r>
        <w:rPr>
          <w:spacing w:val="-4"/>
        </w:rPr>
        <w:t xml:space="preserve"> </w:t>
      </w:r>
      <w:r>
        <w:t>or</w:t>
      </w:r>
      <w:r>
        <w:rPr>
          <w:spacing w:val="-1"/>
        </w:rPr>
        <w:t xml:space="preserve"> </w:t>
      </w:r>
      <w:r>
        <w:t>written</w:t>
      </w:r>
      <w:r>
        <w:rPr>
          <w:spacing w:val="-5"/>
        </w:rPr>
        <w:t xml:space="preserve"> </w:t>
      </w:r>
      <w:r>
        <w:t>response)</w:t>
      </w:r>
      <w:r>
        <w:rPr>
          <w:spacing w:val="40"/>
        </w:rPr>
        <w:t xml:space="preserve"> </w:t>
      </w:r>
      <w:r>
        <w:t>Do</w:t>
      </w:r>
      <w:r>
        <w:rPr>
          <w:spacing w:val="-5"/>
        </w:rPr>
        <w:t xml:space="preserve"> </w:t>
      </w:r>
      <w:r>
        <w:t>you</w:t>
      </w:r>
      <w:r>
        <w:rPr>
          <w:spacing w:val="-2"/>
        </w:rPr>
        <w:t xml:space="preserve"> </w:t>
      </w:r>
      <w:r>
        <w:t>have</w:t>
      </w:r>
      <w:r>
        <w:rPr>
          <w:spacing w:val="-2"/>
        </w:rPr>
        <w:t xml:space="preserve"> </w:t>
      </w:r>
      <w:r>
        <w:t>any</w:t>
      </w:r>
      <w:r>
        <w:rPr>
          <w:spacing w:val="-5"/>
        </w:rPr>
        <w:t xml:space="preserve"> </w:t>
      </w:r>
      <w:r>
        <w:t>extenuating</w:t>
      </w:r>
      <w:r>
        <w:rPr>
          <w:spacing w:val="-5"/>
        </w:rPr>
        <w:t xml:space="preserve"> </w:t>
      </w:r>
      <w:r>
        <w:t>circumstances</w:t>
      </w:r>
      <w:r>
        <w:rPr>
          <w:spacing w:val="-2"/>
        </w:rPr>
        <w:t xml:space="preserve"> </w:t>
      </w:r>
      <w:r>
        <w:t xml:space="preserve">that have affected past educational opportunities or your ability to be successful in them? If so, please describe </w:t>
      </w:r>
      <w:r w:rsidR="00DB1779">
        <w:t xml:space="preserve">those </w:t>
      </w:r>
      <w:r>
        <w:t>to the extent you are comfortable doing so.</w:t>
      </w:r>
    </w:p>
    <w:p w14:paraId="20B07219" w14:textId="77777777" w:rsidR="00BA65CE" w:rsidRDefault="00BA65CE">
      <w:pPr>
        <w:spacing w:line="268" w:lineRule="auto"/>
        <w:rPr>
          <w:rFonts w:ascii="Courier New" w:hAnsi="Courier New"/>
          <w:sz w:val="20"/>
        </w:rPr>
        <w:sectPr w:rsidR="00BA65CE">
          <w:pgSz w:w="12240" w:h="15840"/>
          <w:pgMar w:top="1760" w:right="0" w:bottom="940" w:left="1300" w:header="0" w:footer="746" w:gutter="0"/>
          <w:cols w:space="720"/>
        </w:sectPr>
      </w:pPr>
    </w:p>
    <w:p w14:paraId="2C15FD27" w14:textId="5E3B667D" w:rsidR="00BA65CE" w:rsidRDefault="00000000">
      <w:pPr>
        <w:pStyle w:val="ListParagraph"/>
        <w:numPr>
          <w:ilvl w:val="0"/>
          <w:numId w:val="5"/>
        </w:numPr>
        <w:tabs>
          <w:tab w:val="left" w:pos="380"/>
        </w:tabs>
        <w:spacing w:before="69" w:line="275" w:lineRule="exact"/>
        <w:ind w:left="380" w:hanging="240"/>
        <w:rPr>
          <w:b/>
          <w:sz w:val="24"/>
        </w:rPr>
      </w:pPr>
      <w:r>
        <w:rPr>
          <w:b/>
          <w:sz w:val="24"/>
        </w:rPr>
        <w:lastRenderedPageBreak/>
        <w:t>Implementing</w:t>
      </w:r>
      <w:r>
        <w:rPr>
          <w:b/>
          <w:spacing w:val="-5"/>
          <w:sz w:val="24"/>
        </w:rPr>
        <w:t xml:space="preserve"> </w:t>
      </w:r>
      <w:r>
        <w:rPr>
          <w:b/>
          <w:sz w:val="24"/>
        </w:rPr>
        <w:t>a</w:t>
      </w:r>
      <w:r>
        <w:rPr>
          <w:b/>
          <w:spacing w:val="-2"/>
          <w:sz w:val="24"/>
        </w:rPr>
        <w:t xml:space="preserve"> </w:t>
      </w:r>
      <w:r>
        <w:rPr>
          <w:b/>
          <w:sz w:val="24"/>
        </w:rPr>
        <w:t>holistic</w:t>
      </w:r>
      <w:r>
        <w:rPr>
          <w:b/>
          <w:spacing w:val="-3"/>
          <w:sz w:val="24"/>
        </w:rPr>
        <w:t xml:space="preserve"> </w:t>
      </w:r>
      <w:r>
        <w:rPr>
          <w:b/>
          <w:sz w:val="24"/>
        </w:rPr>
        <w:t>approach</w:t>
      </w:r>
      <w:r>
        <w:rPr>
          <w:b/>
          <w:spacing w:val="-2"/>
          <w:sz w:val="24"/>
        </w:rPr>
        <w:t xml:space="preserve"> </w:t>
      </w:r>
    </w:p>
    <w:p w14:paraId="629D935D" w14:textId="6AD2BD7A" w:rsidR="00BA65CE" w:rsidRDefault="00000000" w:rsidP="003A411B">
      <w:pPr>
        <w:pStyle w:val="BodyText"/>
        <w:spacing w:line="259" w:lineRule="auto"/>
        <w:ind w:left="139" w:right="1497"/>
      </w:pPr>
      <w:r>
        <w:t>Moving</w:t>
      </w:r>
      <w:r>
        <w:rPr>
          <w:spacing w:val="-1"/>
        </w:rPr>
        <w:t xml:space="preserve"> </w:t>
      </w:r>
      <w:r>
        <w:t>away</w:t>
      </w:r>
      <w:r>
        <w:rPr>
          <w:spacing w:val="-1"/>
        </w:rPr>
        <w:t xml:space="preserve"> </w:t>
      </w:r>
      <w:r>
        <w:t>from</w:t>
      </w:r>
      <w:r>
        <w:rPr>
          <w:spacing w:val="-2"/>
        </w:rPr>
        <w:t xml:space="preserve"> </w:t>
      </w:r>
      <w:r>
        <w:t>the current approach</w:t>
      </w:r>
      <w:r>
        <w:rPr>
          <w:spacing w:val="-1"/>
        </w:rPr>
        <w:t xml:space="preserve"> </w:t>
      </w:r>
      <w:r>
        <w:t xml:space="preserve">to admissions decisions requires consideration of both cultural and procedural aspects. </w:t>
      </w:r>
      <w:r w:rsidR="007A1A74">
        <w:t>C</w:t>
      </w:r>
      <w:r>
        <w:t>ultural change happens when faculty are able to consider evidence that (a) GRE scores are unfavorably skewed for underrepresented groups</w:t>
      </w:r>
      <w:r w:rsidR="004B5796">
        <w:t>;</w:t>
      </w:r>
      <w:r>
        <w:t xml:space="preserve"> (b) GRE scores are poor predictors of success in graduate school</w:t>
      </w:r>
      <w:r w:rsidR="004B5796">
        <w:t>;</w:t>
      </w:r>
      <w:r>
        <w:t xml:space="preserve"> (c) consideration of other cognitive and non-cognitive factors leads to better selection processes and student outcomes; and (d) holistic admissions provides a supportive,</w:t>
      </w:r>
      <w:r>
        <w:rPr>
          <w:spacing w:val="-2"/>
        </w:rPr>
        <w:t xml:space="preserve"> </w:t>
      </w:r>
      <w:r>
        <w:t>rigorous</w:t>
      </w:r>
      <w:r>
        <w:rPr>
          <w:spacing w:val="-2"/>
        </w:rPr>
        <w:t xml:space="preserve"> </w:t>
      </w:r>
      <w:r>
        <w:t>approach</w:t>
      </w:r>
      <w:r>
        <w:rPr>
          <w:spacing w:val="-2"/>
        </w:rPr>
        <w:t xml:space="preserve"> </w:t>
      </w:r>
      <w:r>
        <w:t>to</w:t>
      </w:r>
      <w:r>
        <w:rPr>
          <w:spacing w:val="-2"/>
        </w:rPr>
        <w:t xml:space="preserve"> </w:t>
      </w:r>
      <w:r>
        <w:t>doing</w:t>
      </w:r>
      <w:r>
        <w:rPr>
          <w:spacing w:val="-5"/>
        </w:rPr>
        <w:t xml:space="preserve"> </w:t>
      </w:r>
      <w:r>
        <w:t>what</w:t>
      </w:r>
      <w:r>
        <w:rPr>
          <w:spacing w:val="-1"/>
        </w:rPr>
        <w:t xml:space="preserve"> </w:t>
      </w:r>
      <w:r>
        <w:t>many</w:t>
      </w:r>
      <w:r>
        <w:rPr>
          <w:spacing w:val="-5"/>
        </w:rPr>
        <w:t xml:space="preserve"> </w:t>
      </w:r>
      <w:r>
        <w:t>faculty</w:t>
      </w:r>
      <w:r>
        <w:rPr>
          <w:spacing w:val="-5"/>
        </w:rPr>
        <w:t xml:space="preserve"> </w:t>
      </w:r>
      <w:r>
        <w:t>already</w:t>
      </w:r>
      <w:r>
        <w:rPr>
          <w:spacing w:val="-5"/>
        </w:rPr>
        <w:t xml:space="preserve"> </w:t>
      </w:r>
      <w:r>
        <w:t>do</w:t>
      </w:r>
      <w:r>
        <w:rPr>
          <w:spacing w:val="-5"/>
        </w:rPr>
        <w:t xml:space="preserve"> </w:t>
      </w:r>
      <w:r>
        <w:t>informally</w:t>
      </w:r>
      <w:r>
        <w:rPr>
          <w:spacing w:val="-5"/>
        </w:rPr>
        <w:t xml:space="preserve"> </w:t>
      </w:r>
      <w:r>
        <w:t>-</w:t>
      </w:r>
      <w:r>
        <w:rPr>
          <w:spacing w:val="-4"/>
        </w:rPr>
        <w:t xml:space="preserve"> </w:t>
      </w:r>
      <w:r>
        <w:t>assess</w:t>
      </w:r>
      <w:r>
        <w:rPr>
          <w:spacing w:val="-5"/>
        </w:rPr>
        <w:t xml:space="preserve"> </w:t>
      </w:r>
      <w:r>
        <w:t>quantitative and qualitative evidence to determine</w:t>
      </w:r>
      <w:r>
        <w:rPr>
          <w:spacing w:val="-2"/>
        </w:rPr>
        <w:t xml:space="preserve"> </w:t>
      </w:r>
      <w:r>
        <w:t>the</w:t>
      </w:r>
      <w:r>
        <w:rPr>
          <w:spacing w:val="-2"/>
        </w:rPr>
        <w:t xml:space="preserve"> </w:t>
      </w:r>
      <w:r>
        <w:t>likelihood</w:t>
      </w:r>
      <w:r>
        <w:rPr>
          <w:spacing w:val="-1"/>
        </w:rPr>
        <w:t xml:space="preserve"> </w:t>
      </w:r>
      <w:r>
        <w:t>that an applicant will</w:t>
      </w:r>
      <w:r>
        <w:rPr>
          <w:spacing w:val="-2"/>
        </w:rPr>
        <w:t xml:space="preserve"> </w:t>
      </w:r>
      <w:r>
        <w:t>succeed</w:t>
      </w:r>
      <w:r>
        <w:rPr>
          <w:spacing w:val="-1"/>
        </w:rPr>
        <w:t xml:space="preserve"> </w:t>
      </w:r>
      <w:r>
        <w:t>in</w:t>
      </w:r>
      <w:r>
        <w:rPr>
          <w:spacing w:val="-3"/>
        </w:rPr>
        <w:t xml:space="preserve"> </w:t>
      </w:r>
      <w:r>
        <w:t>the</w:t>
      </w:r>
      <w:r>
        <w:rPr>
          <w:spacing w:val="-2"/>
        </w:rPr>
        <w:t xml:space="preserve"> </w:t>
      </w:r>
      <w:r>
        <w:t>program and in working with the advisor.</w:t>
      </w:r>
      <w:r w:rsidR="00C76FCC">
        <w:t xml:space="preserve"> Moving forward with implementing a holistic admissions approach, academic units will want to consider</w:t>
      </w:r>
      <w:r w:rsidR="007A1A74">
        <w:t>, among other things,</w:t>
      </w:r>
      <w:r w:rsidR="00C76FCC">
        <w:t xml:space="preserve"> what, if any changes, to make to their outward-facing materials and communications with prospective students, their interview questions and written prompts, their scoring guides and/or rubrics, and how faculty collaborate in making admissions determinations.</w:t>
      </w:r>
      <w:r w:rsidR="003A411B">
        <w:t xml:space="preserve"> </w:t>
      </w:r>
    </w:p>
    <w:p w14:paraId="34CB986B" w14:textId="77777777" w:rsidR="007A1A74" w:rsidRDefault="007A1A74">
      <w:pPr>
        <w:pStyle w:val="BodyText"/>
        <w:spacing w:line="259" w:lineRule="auto"/>
        <w:ind w:left="139" w:right="1497"/>
      </w:pPr>
    </w:p>
    <w:p w14:paraId="3DA0869A" w14:textId="022DA3D8" w:rsidR="003A411B" w:rsidRDefault="007A1A74">
      <w:pPr>
        <w:pStyle w:val="BodyText"/>
        <w:spacing w:line="259" w:lineRule="auto"/>
        <w:ind w:left="139" w:right="1497"/>
      </w:pPr>
      <w:r>
        <w:t>While the Office of Graduate Education can provide</w:t>
      </w:r>
      <w:r w:rsidR="003A411B">
        <w:t xml:space="preserve"> informal consultations to units as they engage in discussions and changes related to holistic admissions, national professional organizations and other institutions have developed comprehensive resources that can help inform practice. A curated list of those resources follows.</w:t>
      </w:r>
    </w:p>
    <w:p w14:paraId="0DA4C629" w14:textId="77777777" w:rsidR="003A411B" w:rsidRDefault="003A411B">
      <w:pPr>
        <w:pStyle w:val="BodyText"/>
        <w:spacing w:line="259" w:lineRule="auto"/>
        <w:ind w:left="139" w:right="1497"/>
      </w:pPr>
    </w:p>
    <w:p w14:paraId="0D091815" w14:textId="32706D59" w:rsidR="003A411B" w:rsidRDefault="003A411B">
      <w:pPr>
        <w:pStyle w:val="BodyText"/>
        <w:spacing w:line="259" w:lineRule="auto"/>
        <w:ind w:left="139" w:right="1497"/>
      </w:pPr>
      <w:r>
        <w:t>The Council of Graduate Schools (CGS) is the only national organization in the US dedicated solely to the advancement of graduate education and research. In addition to a robust and broad repository of data and reports, it offers the following holistic admissions-specific resources:</w:t>
      </w:r>
    </w:p>
    <w:p w14:paraId="3D8C64F5" w14:textId="68A0E09F" w:rsidR="007A1A74" w:rsidRDefault="003A411B" w:rsidP="003A411B">
      <w:pPr>
        <w:pStyle w:val="BodyText"/>
        <w:numPr>
          <w:ilvl w:val="0"/>
          <w:numId w:val="6"/>
        </w:numPr>
        <w:spacing w:line="259" w:lineRule="auto"/>
        <w:ind w:right="1497"/>
      </w:pPr>
      <w:r>
        <w:t>“</w:t>
      </w:r>
      <w:hyperlink r:id="rId9" w:history="1">
        <w:r w:rsidRPr="00A42A49">
          <w:rPr>
            <w:rStyle w:val="Hyperlink"/>
          </w:rPr>
          <w:t>Books and Reports on Holistic Graduate Admissions”</w:t>
        </w:r>
      </w:hyperlink>
    </w:p>
    <w:p w14:paraId="7420B652" w14:textId="20E21E0B" w:rsidR="003A411B" w:rsidRDefault="003A411B" w:rsidP="003A411B">
      <w:pPr>
        <w:pStyle w:val="BodyText"/>
        <w:numPr>
          <w:ilvl w:val="0"/>
          <w:numId w:val="6"/>
        </w:numPr>
        <w:spacing w:line="259" w:lineRule="auto"/>
        <w:ind w:right="1497"/>
      </w:pPr>
      <w:r>
        <w:t>“</w:t>
      </w:r>
      <w:hyperlink r:id="rId10" w:history="1">
        <w:r w:rsidRPr="00A42A49">
          <w:rPr>
            <w:rStyle w:val="Hyperlink"/>
          </w:rPr>
          <w:t>Holistic Review in Graduate Admissions: A Report from the Council of Graduate Schools”</w:t>
        </w:r>
      </w:hyperlink>
    </w:p>
    <w:p w14:paraId="643890C9" w14:textId="77777777" w:rsidR="003A411B" w:rsidRDefault="003A411B" w:rsidP="003A411B">
      <w:pPr>
        <w:pStyle w:val="BodyText"/>
        <w:spacing w:line="259" w:lineRule="auto"/>
        <w:ind w:right="1497"/>
      </w:pPr>
    </w:p>
    <w:p w14:paraId="322687AE" w14:textId="5CC0D50D" w:rsidR="003A411B" w:rsidRDefault="003A411B" w:rsidP="003A411B">
      <w:pPr>
        <w:pStyle w:val="BodyText"/>
        <w:spacing w:line="259" w:lineRule="auto"/>
        <w:ind w:right="1497"/>
      </w:pPr>
      <w:r>
        <w:t>In addition to CGS, several</w:t>
      </w:r>
      <w:r w:rsidR="00992EF7">
        <w:t xml:space="preserve"> US institutions have developed comprehensive guidance and toolkits to support graduate faculty and staff as they transition their admissions processes to include holistic tenets.</w:t>
      </w:r>
    </w:p>
    <w:p w14:paraId="04F64548" w14:textId="621F6EE0" w:rsidR="00992EF7" w:rsidRDefault="00992EF7" w:rsidP="00992EF7">
      <w:pPr>
        <w:pStyle w:val="BodyText"/>
        <w:numPr>
          <w:ilvl w:val="0"/>
          <w:numId w:val="6"/>
        </w:numPr>
        <w:spacing w:line="259" w:lineRule="auto"/>
        <w:ind w:right="1497"/>
      </w:pPr>
      <w:r>
        <w:t>Indiana University Bloomington, Graduate School’s “</w:t>
      </w:r>
      <w:hyperlink r:id="rId11" w:history="1">
        <w:r w:rsidRPr="00A42A49">
          <w:rPr>
            <w:rStyle w:val="Hyperlink"/>
          </w:rPr>
          <w:t>Holistic Admissions Review Toolkit Resources</w:t>
        </w:r>
      </w:hyperlink>
      <w:r>
        <w:t>”</w:t>
      </w:r>
    </w:p>
    <w:p w14:paraId="02828853" w14:textId="26428A53" w:rsidR="00992EF7" w:rsidRDefault="00992EF7" w:rsidP="00992EF7">
      <w:pPr>
        <w:pStyle w:val="BodyText"/>
        <w:numPr>
          <w:ilvl w:val="0"/>
          <w:numId w:val="6"/>
        </w:numPr>
        <w:spacing w:line="259" w:lineRule="auto"/>
        <w:ind w:right="1497"/>
      </w:pPr>
      <w:r>
        <w:t>University of Wisconsin Graduate School’s “</w:t>
      </w:r>
      <w:hyperlink r:id="rId12" w:history="1">
        <w:r w:rsidRPr="00A42A49">
          <w:rPr>
            <w:rStyle w:val="Hyperlink"/>
          </w:rPr>
          <w:t>Admissions Cycle Preparation: Holistic Admissions Toolkit</w:t>
        </w:r>
      </w:hyperlink>
      <w:r>
        <w:t>”</w:t>
      </w:r>
    </w:p>
    <w:p w14:paraId="03F64E7C" w14:textId="0F791952" w:rsidR="00B86585" w:rsidRDefault="00B86585" w:rsidP="00B86585">
      <w:pPr>
        <w:pStyle w:val="BodyText"/>
        <w:numPr>
          <w:ilvl w:val="0"/>
          <w:numId w:val="6"/>
        </w:numPr>
        <w:spacing w:line="259" w:lineRule="auto"/>
        <w:ind w:right="1497"/>
      </w:pPr>
      <w:r>
        <w:t>University of Michigan Rackham Graduate School’s “</w:t>
      </w:r>
      <w:hyperlink r:id="rId13" w:history="1">
        <w:r w:rsidRPr="000A0133">
          <w:rPr>
            <w:rStyle w:val="Hyperlink"/>
          </w:rPr>
          <w:t>Holistic Admissions Best Practices</w:t>
        </w:r>
      </w:hyperlink>
      <w:r>
        <w:t>”</w:t>
      </w:r>
    </w:p>
    <w:p w14:paraId="10D62647" w14:textId="772E6452" w:rsidR="00992EF7" w:rsidRDefault="00992EF7" w:rsidP="00992EF7">
      <w:pPr>
        <w:pStyle w:val="BodyText"/>
        <w:numPr>
          <w:ilvl w:val="0"/>
          <w:numId w:val="6"/>
        </w:numPr>
        <w:spacing w:line="259" w:lineRule="auto"/>
        <w:ind w:right="1497"/>
      </w:pPr>
      <w:r>
        <w:t>Princeton University Graduate School’s “</w:t>
      </w:r>
      <w:hyperlink r:id="rId14" w:history="1">
        <w:r w:rsidRPr="000A0133">
          <w:rPr>
            <w:rStyle w:val="Hyperlink"/>
          </w:rPr>
          <w:t>Holistic File Review in the Admissions Process</w:t>
        </w:r>
      </w:hyperlink>
      <w:r>
        <w:t>”</w:t>
      </w:r>
    </w:p>
    <w:p w14:paraId="3976A170" w14:textId="2EF98559" w:rsidR="00992EF7" w:rsidRDefault="00992EF7" w:rsidP="00992EF7">
      <w:pPr>
        <w:pStyle w:val="BodyText"/>
        <w:numPr>
          <w:ilvl w:val="0"/>
          <w:numId w:val="6"/>
        </w:numPr>
        <w:spacing w:line="259" w:lineRule="auto"/>
        <w:ind w:right="1497"/>
      </w:pPr>
      <w:r>
        <w:t>University of Colorado Graduate School’s “H</w:t>
      </w:r>
      <w:hyperlink r:id="rId15" w:history="1">
        <w:r w:rsidRPr="000A0133">
          <w:rPr>
            <w:rStyle w:val="Hyperlink"/>
          </w:rPr>
          <w:t>olistic Admissions Guidance and Best Practices”</w:t>
        </w:r>
      </w:hyperlink>
    </w:p>
    <w:p w14:paraId="56950904" w14:textId="0B779449" w:rsidR="00BA65CE" w:rsidRDefault="00BA65CE" w:rsidP="008C4B5A">
      <w:pPr>
        <w:tabs>
          <w:tab w:val="left" w:pos="360"/>
        </w:tabs>
        <w:spacing w:before="78"/>
      </w:pPr>
      <w:bookmarkStart w:id="6" w:name="5._General_Resources"/>
      <w:bookmarkEnd w:id="6"/>
    </w:p>
    <w:sectPr w:rsidR="00BA65CE">
      <w:pgSz w:w="12240" w:h="15840"/>
      <w:pgMar w:top="1360" w:right="0" w:bottom="940" w:left="130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EAAB" w14:textId="77777777" w:rsidR="003574E5" w:rsidRDefault="003574E5">
      <w:r>
        <w:separator/>
      </w:r>
    </w:p>
  </w:endnote>
  <w:endnote w:type="continuationSeparator" w:id="0">
    <w:p w14:paraId="798B6115" w14:textId="77777777" w:rsidR="003574E5" w:rsidRDefault="0035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40BF" w14:textId="77777777" w:rsidR="00BA65CE" w:rsidRDefault="00000000">
    <w:pPr>
      <w:pStyle w:val="BodyText"/>
      <w:spacing w:line="14" w:lineRule="auto"/>
      <w:rPr>
        <w:sz w:val="20"/>
      </w:rPr>
    </w:pPr>
    <w:r>
      <w:rPr>
        <w:noProof/>
      </w:rPr>
      <mc:AlternateContent>
        <mc:Choice Requires="wps">
          <w:drawing>
            <wp:anchor distT="0" distB="0" distL="0" distR="0" simplePos="0" relativeHeight="487146496" behindDoc="1" locked="0" layoutInCell="1" allowOverlap="1" wp14:anchorId="6A187751" wp14:editId="47A63EC9">
              <wp:simplePos x="0" y="0"/>
              <wp:positionH relativeFrom="page">
                <wp:posOffset>3670808</wp:posOffset>
              </wp:positionH>
              <wp:positionV relativeFrom="page">
                <wp:posOffset>9445300</wp:posOffset>
              </wp:positionV>
              <wp:extent cx="432434"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4" cy="165735"/>
                      </a:xfrm>
                      <a:prstGeom prst="rect">
                        <a:avLst/>
                      </a:prstGeom>
                    </wps:spPr>
                    <wps:txbx>
                      <w:txbxContent>
                        <w:p w14:paraId="0EAA22AF" w14:textId="77777777" w:rsidR="00BA65CE" w:rsidRDefault="00000000">
                          <w:pPr>
                            <w:spacing w:before="10"/>
                            <w:ind w:left="20"/>
                            <w:rPr>
                              <w:sz w:val="20"/>
                            </w:rPr>
                          </w:pPr>
                          <w:r>
                            <w:rPr>
                              <w:sz w:val="20"/>
                            </w:rPr>
                            <w:t>Page</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A187751" id="_x0000_t202" coordsize="21600,21600" o:spt="202" path="m,l,21600r21600,l21600,xe">
              <v:stroke joinstyle="miter"/>
              <v:path gradientshapeok="t" o:connecttype="rect"/>
            </v:shapetype>
            <v:shape id="Textbox 1" o:spid="_x0000_s1026" type="#_x0000_t202" style="position:absolute;margin-left:289.05pt;margin-top:743.7pt;width:34.05pt;height:13.05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" filled="f" stroked="f">
              <v:textbox inset="0,0,0,0">
                <w:txbxContent>
                  <w:p w14:paraId="0EAA22AF" w14:textId="77777777" w:rsidR="00BA65CE" w:rsidRDefault="00000000">
                    <w:pPr>
                      <w:spacing w:before="10"/>
                      <w:ind w:left="20"/>
                      <w:rPr>
                        <w:sz w:val="20"/>
                      </w:rPr>
                    </w:pPr>
                    <w:r>
                      <w:rPr>
                        <w:sz w:val="20"/>
                      </w:rPr>
                      <w:t>Page</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A2F2" w14:textId="77777777" w:rsidR="003574E5" w:rsidRDefault="003574E5">
      <w:r>
        <w:separator/>
      </w:r>
    </w:p>
  </w:footnote>
  <w:footnote w:type="continuationSeparator" w:id="0">
    <w:p w14:paraId="7DD26E70" w14:textId="77777777" w:rsidR="003574E5" w:rsidRDefault="00357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7F6"/>
    <w:multiLevelType w:val="hybridMultilevel"/>
    <w:tmpl w:val="D21C2946"/>
    <w:lvl w:ilvl="0" w:tplc="D96CC3D6">
      <w:numFmt w:val="bullet"/>
      <w:lvlText w:val="o"/>
      <w:lvlJc w:val="left"/>
      <w:pPr>
        <w:ind w:left="500" w:hanging="361"/>
      </w:pPr>
      <w:rPr>
        <w:rFonts w:ascii="Courier New" w:eastAsia="Courier New" w:hAnsi="Courier New" w:cs="Courier New" w:hint="default"/>
        <w:spacing w:val="0"/>
        <w:w w:val="100"/>
        <w:lang w:val="en-US" w:eastAsia="en-US" w:bidi="ar-SA"/>
      </w:rPr>
    </w:lvl>
    <w:lvl w:ilvl="1" w:tplc="6DACE7D6">
      <w:numFmt w:val="bullet"/>
      <w:lvlText w:val="•"/>
      <w:lvlJc w:val="left"/>
      <w:pPr>
        <w:ind w:left="1544" w:hanging="361"/>
      </w:pPr>
      <w:rPr>
        <w:rFonts w:hint="default"/>
        <w:lang w:val="en-US" w:eastAsia="en-US" w:bidi="ar-SA"/>
      </w:rPr>
    </w:lvl>
    <w:lvl w:ilvl="2" w:tplc="B6C65F42">
      <w:numFmt w:val="bullet"/>
      <w:lvlText w:val="•"/>
      <w:lvlJc w:val="left"/>
      <w:pPr>
        <w:ind w:left="2588" w:hanging="361"/>
      </w:pPr>
      <w:rPr>
        <w:rFonts w:hint="default"/>
        <w:lang w:val="en-US" w:eastAsia="en-US" w:bidi="ar-SA"/>
      </w:rPr>
    </w:lvl>
    <w:lvl w:ilvl="3" w:tplc="CA3011BE">
      <w:numFmt w:val="bullet"/>
      <w:lvlText w:val="•"/>
      <w:lvlJc w:val="left"/>
      <w:pPr>
        <w:ind w:left="3632" w:hanging="361"/>
      </w:pPr>
      <w:rPr>
        <w:rFonts w:hint="default"/>
        <w:lang w:val="en-US" w:eastAsia="en-US" w:bidi="ar-SA"/>
      </w:rPr>
    </w:lvl>
    <w:lvl w:ilvl="4" w:tplc="ECBCAB96">
      <w:numFmt w:val="bullet"/>
      <w:lvlText w:val="•"/>
      <w:lvlJc w:val="left"/>
      <w:pPr>
        <w:ind w:left="4676" w:hanging="361"/>
      </w:pPr>
      <w:rPr>
        <w:rFonts w:hint="default"/>
        <w:lang w:val="en-US" w:eastAsia="en-US" w:bidi="ar-SA"/>
      </w:rPr>
    </w:lvl>
    <w:lvl w:ilvl="5" w:tplc="10784BD4">
      <w:numFmt w:val="bullet"/>
      <w:lvlText w:val="•"/>
      <w:lvlJc w:val="left"/>
      <w:pPr>
        <w:ind w:left="5720" w:hanging="361"/>
      </w:pPr>
      <w:rPr>
        <w:rFonts w:hint="default"/>
        <w:lang w:val="en-US" w:eastAsia="en-US" w:bidi="ar-SA"/>
      </w:rPr>
    </w:lvl>
    <w:lvl w:ilvl="6" w:tplc="75F4B4D8">
      <w:numFmt w:val="bullet"/>
      <w:lvlText w:val="•"/>
      <w:lvlJc w:val="left"/>
      <w:pPr>
        <w:ind w:left="6764" w:hanging="361"/>
      </w:pPr>
      <w:rPr>
        <w:rFonts w:hint="default"/>
        <w:lang w:val="en-US" w:eastAsia="en-US" w:bidi="ar-SA"/>
      </w:rPr>
    </w:lvl>
    <w:lvl w:ilvl="7" w:tplc="461400EE">
      <w:numFmt w:val="bullet"/>
      <w:lvlText w:val="•"/>
      <w:lvlJc w:val="left"/>
      <w:pPr>
        <w:ind w:left="7808" w:hanging="361"/>
      </w:pPr>
      <w:rPr>
        <w:rFonts w:hint="default"/>
        <w:lang w:val="en-US" w:eastAsia="en-US" w:bidi="ar-SA"/>
      </w:rPr>
    </w:lvl>
    <w:lvl w:ilvl="8" w:tplc="2644404E">
      <w:numFmt w:val="bullet"/>
      <w:lvlText w:val="•"/>
      <w:lvlJc w:val="left"/>
      <w:pPr>
        <w:ind w:left="8852" w:hanging="361"/>
      </w:pPr>
      <w:rPr>
        <w:rFonts w:hint="default"/>
        <w:lang w:val="en-US" w:eastAsia="en-US" w:bidi="ar-SA"/>
      </w:rPr>
    </w:lvl>
  </w:abstractNum>
  <w:abstractNum w:abstractNumId="1" w15:restartNumberingAfterBreak="0">
    <w:nsid w:val="24CD10F1"/>
    <w:multiLevelType w:val="hybridMultilevel"/>
    <w:tmpl w:val="932ECAEC"/>
    <w:lvl w:ilvl="0" w:tplc="631EFBCC">
      <w:start w:val="5"/>
      <w:numFmt w:val="decimal"/>
      <w:lvlText w:val="%1."/>
      <w:lvlJc w:val="left"/>
      <w:pPr>
        <w:ind w:left="360" w:hanging="221"/>
      </w:pPr>
      <w:rPr>
        <w:rFonts w:ascii="Times New Roman" w:eastAsia="Times New Roman" w:hAnsi="Times New Roman" w:cs="Times New Roman" w:hint="default"/>
        <w:b/>
        <w:bCs/>
        <w:i w:val="0"/>
        <w:iCs w:val="0"/>
        <w:spacing w:val="0"/>
        <w:w w:val="100"/>
        <w:sz w:val="22"/>
        <w:szCs w:val="22"/>
        <w:lang w:val="en-US" w:eastAsia="en-US" w:bidi="ar-SA"/>
      </w:rPr>
    </w:lvl>
    <w:lvl w:ilvl="1" w:tplc="8E5AB3F0">
      <w:numFmt w:val="bullet"/>
      <w:lvlText w:val="o"/>
      <w:lvlJc w:val="left"/>
      <w:pPr>
        <w:ind w:left="860" w:hanging="360"/>
      </w:pPr>
      <w:rPr>
        <w:rFonts w:ascii="Courier New" w:eastAsia="Courier New" w:hAnsi="Courier New" w:cs="Courier New" w:hint="default"/>
        <w:b w:val="0"/>
        <w:bCs w:val="0"/>
        <w:i w:val="0"/>
        <w:iCs w:val="0"/>
        <w:spacing w:val="0"/>
        <w:w w:val="99"/>
        <w:sz w:val="20"/>
        <w:szCs w:val="20"/>
        <w:lang w:val="en-US" w:eastAsia="en-US" w:bidi="ar-SA"/>
      </w:rPr>
    </w:lvl>
    <w:lvl w:ilvl="2" w:tplc="92183518">
      <w:numFmt w:val="bullet"/>
      <w:lvlText w:val="•"/>
      <w:lvlJc w:val="left"/>
      <w:pPr>
        <w:ind w:left="1980" w:hanging="360"/>
      </w:pPr>
      <w:rPr>
        <w:rFonts w:hint="default"/>
        <w:lang w:val="en-US" w:eastAsia="en-US" w:bidi="ar-SA"/>
      </w:rPr>
    </w:lvl>
    <w:lvl w:ilvl="3" w:tplc="66FE87DC">
      <w:numFmt w:val="bullet"/>
      <w:lvlText w:val="•"/>
      <w:lvlJc w:val="left"/>
      <w:pPr>
        <w:ind w:left="3100" w:hanging="360"/>
      </w:pPr>
      <w:rPr>
        <w:rFonts w:hint="default"/>
        <w:lang w:val="en-US" w:eastAsia="en-US" w:bidi="ar-SA"/>
      </w:rPr>
    </w:lvl>
    <w:lvl w:ilvl="4" w:tplc="9314D80A">
      <w:numFmt w:val="bullet"/>
      <w:lvlText w:val="•"/>
      <w:lvlJc w:val="left"/>
      <w:pPr>
        <w:ind w:left="4220" w:hanging="360"/>
      </w:pPr>
      <w:rPr>
        <w:rFonts w:hint="default"/>
        <w:lang w:val="en-US" w:eastAsia="en-US" w:bidi="ar-SA"/>
      </w:rPr>
    </w:lvl>
    <w:lvl w:ilvl="5" w:tplc="6EBE04E2">
      <w:numFmt w:val="bullet"/>
      <w:lvlText w:val="•"/>
      <w:lvlJc w:val="left"/>
      <w:pPr>
        <w:ind w:left="5340" w:hanging="360"/>
      </w:pPr>
      <w:rPr>
        <w:rFonts w:hint="default"/>
        <w:lang w:val="en-US" w:eastAsia="en-US" w:bidi="ar-SA"/>
      </w:rPr>
    </w:lvl>
    <w:lvl w:ilvl="6" w:tplc="A1420C0A">
      <w:numFmt w:val="bullet"/>
      <w:lvlText w:val="•"/>
      <w:lvlJc w:val="left"/>
      <w:pPr>
        <w:ind w:left="6460" w:hanging="360"/>
      </w:pPr>
      <w:rPr>
        <w:rFonts w:hint="default"/>
        <w:lang w:val="en-US" w:eastAsia="en-US" w:bidi="ar-SA"/>
      </w:rPr>
    </w:lvl>
    <w:lvl w:ilvl="7" w:tplc="2BCCB332">
      <w:numFmt w:val="bullet"/>
      <w:lvlText w:val="•"/>
      <w:lvlJc w:val="left"/>
      <w:pPr>
        <w:ind w:left="7580" w:hanging="360"/>
      </w:pPr>
      <w:rPr>
        <w:rFonts w:hint="default"/>
        <w:lang w:val="en-US" w:eastAsia="en-US" w:bidi="ar-SA"/>
      </w:rPr>
    </w:lvl>
    <w:lvl w:ilvl="8" w:tplc="06B0EB36">
      <w:numFmt w:val="bullet"/>
      <w:lvlText w:val="•"/>
      <w:lvlJc w:val="left"/>
      <w:pPr>
        <w:ind w:left="8700" w:hanging="360"/>
      </w:pPr>
      <w:rPr>
        <w:rFonts w:hint="default"/>
        <w:lang w:val="en-US" w:eastAsia="en-US" w:bidi="ar-SA"/>
      </w:rPr>
    </w:lvl>
  </w:abstractNum>
  <w:abstractNum w:abstractNumId="2" w15:restartNumberingAfterBreak="0">
    <w:nsid w:val="29EB5A20"/>
    <w:multiLevelType w:val="hybridMultilevel"/>
    <w:tmpl w:val="8D2409F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37E86B7C"/>
    <w:multiLevelType w:val="hybridMultilevel"/>
    <w:tmpl w:val="AA7CFF2E"/>
    <w:lvl w:ilvl="0" w:tplc="2562629E">
      <w:start w:val="1"/>
      <w:numFmt w:val="decimal"/>
      <w:lvlText w:val="%1."/>
      <w:lvlJc w:val="left"/>
      <w:pPr>
        <w:ind w:left="499" w:hanging="360"/>
      </w:pPr>
      <w:rPr>
        <w:rFonts w:hint="default"/>
        <w:spacing w:val="0"/>
        <w:w w:val="100"/>
        <w:lang w:val="en-US" w:eastAsia="en-US" w:bidi="ar-SA"/>
      </w:rPr>
    </w:lvl>
    <w:lvl w:ilvl="1" w:tplc="C66A4642">
      <w:numFmt w:val="bullet"/>
      <w:lvlText w:val=""/>
      <w:lvlJc w:val="left"/>
      <w:pPr>
        <w:ind w:left="860" w:hanging="361"/>
      </w:pPr>
      <w:rPr>
        <w:rFonts w:ascii="Symbol" w:eastAsia="Symbol" w:hAnsi="Symbol" w:cs="Symbol" w:hint="default"/>
        <w:spacing w:val="0"/>
        <w:w w:val="100"/>
        <w:lang w:val="en-US" w:eastAsia="en-US" w:bidi="ar-SA"/>
      </w:rPr>
    </w:lvl>
    <w:lvl w:ilvl="2" w:tplc="DBD2C71A">
      <w:numFmt w:val="bullet"/>
      <w:lvlText w:val="o"/>
      <w:lvlJc w:val="left"/>
      <w:pPr>
        <w:ind w:left="1579" w:hanging="361"/>
      </w:pPr>
      <w:rPr>
        <w:rFonts w:ascii="Courier New" w:eastAsia="Courier New" w:hAnsi="Courier New" w:cs="Courier New" w:hint="default"/>
        <w:spacing w:val="0"/>
        <w:w w:val="100"/>
        <w:lang w:val="en-US" w:eastAsia="en-US" w:bidi="ar-SA"/>
      </w:rPr>
    </w:lvl>
    <w:lvl w:ilvl="3" w:tplc="AF20FD20">
      <w:numFmt w:val="bullet"/>
      <w:lvlText w:val="•"/>
      <w:lvlJc w:val="left"/>
      <w:pPr>
        <w:ind w:left="2750" w:hanging="361"/>
      </w:pPr>
      <w:rPr>
        <w:rFonts w:hint="default"/>
        <w:lang w:val="en-US" w:eastAsia="en-US" w:bidi="ar-SA"/>
      </w:rPr>
    </w:lvl>
    <w:lvl w:ilvl="4" w:tplc="725806AA">
      <w:numFmt w:val="bullet"/>
      <w:lvlText w:val="•"/>
      <w:lvlJc w:val="left"/>
      <w:pPr>
        <w:ind w:left="3920" w:hanging="361"/>
      </w:pPr>
      <w:rPr>
        <w:rFonts w:hint="default"/>
        <w:lang w:val="en-US" w:eastAsia="en-US" w:bidi="ar-SA"/>
      </w:rPr>
    </w:lvl>
    <w:lvl w:ilvl="5" w:tplc="0A8867BC">
      <w:numFmt w:val="bullet"/>
      <w:lvlText w:val="•"/>
      <w:lvlJc w:val="left"/>
      <w:pPr>
        <w:ind w:left="5090" w:hanging="361"/>
      </w:pPr>
      <w:rPr>
        <w:rFonts w:hint="default"/>
        <w:lang w:val="en-US" w:eastAsia="en-US" w:bidi="ar-SA"/>
      </w:rPr>
    </w:lvl>
    <w:lvl w:ilvl="6" w:tplc="29F883CC">
      <w:numFmt w:val="bullet"/>
      <w:lvlText w:val="•"/>
      <w:lvlJc w:val="left"/>
      <w:pPr>
        <w:ind w:left="6260" w:hanging="361"/>
      </w:pPr>
      <w:rPr>
        <w:rFonts w:hint="default"/>
        <w:lang w:val="en-US" w:eastAsia="en-US" w:bidi="ar-SA"/>
      </w:rPr>
    </w:lvl>
    <w:lvl w:ilvl="7" w:tplc="D32010A8">
      <w:numFmt w:val="bullet"/>
      <w:lvlText w:val="•"/>
      <w:lvlJc w:val="left"/>
      <w:pPr>
        <w:ind w:left="7430" w:hanging="361"/>
      </w:pPr>
      <w:rPr>
        <w:rFonts w:hint="default"/>
        <w:lang w:val="en-US" w:eastAsia="en-US" w:bidi="ar-SA"/>
      </w:rPr>
    </w:lvl>
    <w:lvl w:ilvl="8" w:tplc="843EDDEA">
      <w:numFmt w:val="bullet"/>
      <w:lvlText w:val="•"/>
      <w:lvlJc w:val="left"/>
      <w:pPr>
        <w:ind w:left="8600" w:hanging="361"/>
      </w:pPr>
      <w:rPr>
        <w:rFonts w:hint="default"/>
        <w:lang w:val="en-US" w:eastAsia="en-US" w:bidi="ar-SA"/>
      </w:rPr>
    </w:lvl>
  </w:abstractNum>
  <w:abstractNum w:abstractNumId="4" w15:restartNumberingAfterBreak="0">
    <w:nsid w:val="66D82FF6"/>
    <w:multiLevelType w:val="hybridMultilevel"/>
    <w:tmpl w:val="6AF0E828"/>
    <w:lvl w:ilvl="0" w:tplc="0C022164">
      <w:start w:val="1"/>
      <w:numFmt w:val="decimal"/>
      <w:lvlText w:val="%1."/>
      <w:lvlJc w:val="left"/>
      <w:pPr>
        <w:ind w:left="85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48657A2">
      <w:numFmt w:val="bullet"/>
      <w:lvlText w:val="•"/>
      <w:lvlJc w:val="left"/>
      <w:pPr>
        <w:ind w:left="1868" w:hanging="360"/>
      </w:pPr>
      <w:rPr>
        <w:rFonts w:hint="default"/>
        <w:lang w:val="en-US" w:eastAsia="en-US" w:bidi="ar-SA"/>
      </w:rPr>
    </w:lvl>
    <w:lvl w:ilvl="2" w:tplc="424606FC">
      <w:numFmt w:val="bullet"/>
      <w:lvlText w:val="•"/>
      <w:lvlJc w:val="left"/>
      <w:pPr>
        <w:ind w:left="2876" w:hanging="360"/>
      </w:pPr>
      <w:rPr>
        <w:rFonts w:hint="default"/>
        <w:lang w:val="en-US" w:eastAsia="en-US" w:bidi="ar-SA"/>
      </w:rPr>
    </w:lvl>
    <w:lvl w:ilvl="3" w:tplc="61DEEA22">
      <w:numFmt w:val="bullet"/>
      <w:lvlText w:val="•"/>
      <w:lvlJc w:val="left"/>
      <w:pPr>
        <w:ind w:left="3884" w:hanging="360"/>
      </w:pPr>
      <w:rPr>
        <w:rFonts w:hint="default"/>
        <w:lang w:val="en-US" w:eastAsia="en-US" w:bidi="ar-SA"/>
      </w:rPr>
    </w:lvl>
    <w:lvl w:ilvl="4" w:tplc="9C329720">
      <w:numFmt w:val="bullet"/>
      <w:lvlText w:val="•"/>
      <w:lvlJc w:val="left"/>
      <w:pPr>
        <w:ind w:left="4892" w:hanging="360"/>
      </w:pPr>
      <w:rPr>
        <w:rFonts w:hint="default"/>
        <w:lang w:val="en-US" w:eastAsia="en-US" w:bidi="ar-SA"/>
      </w:rPr>
    </w:lvl>
    <w:lvl w:ilvl="5" w:tplc="3B048F4E">
      <w:numFmt w:val="bullet"/>
      <w:lvlText w:val="•"/>
      <w:lvlJc w:val="left"/>
      <w:pPr>
        <w:ind w:left="5900" w:hanging="360"/>
      </w:pPr>
      <w:rPr>
        <w:rFonts w:hint="default"/>
        <w:lang w:val="en-US" w:eastAsia="en-US" w:bidi="ar-SA"/>
      </w:rPr>
    </w:lvl>
    <w:lvl w:ilvl="6" w:tplc="1D3E2C24">
      <w:numFmt w:val="bullet"/>
      <w:lvlText w:val="•"/>
      <w:lvlJc w:val="left"/>
      <w:pPr>
        <w:ind w:left="6908" w:hanging="360"/>
      </w:pPr>
      <w:rPr>
        <w:rFonts w:hint="default"/>
        <w:lang w:val="en-US" w:eastAsia="en-US" w:bidi="ar-SA"/>
      </w:rPr>
    </w:lvl>
    <w:lvl w:ilvl="7" w:tplc="D464BFA2">
      <w:numFmt w:val="bullet"/>
      <w:lvlText w:val="•"/>
      <w:lvlJc w:val="left"/>
      <w:pPr>
        <w:ind w:left="7916" w:hanging="360"/>
      </w:pPr>
      <w:rPr>
        <w:rFonts w:hint="default"/>
        <w:lang w:val="en-US" w:eastAsia="en-US" w:bidi="ar-SA"/>
      </w:rPr>
    </w:lvl>
    <w:lvl w:ilvl="8" w:tplc="2AFC74D0">
      <w:numFmt w:val="bullet"/>
      <w:lvlText w:val="•"/>
      <w:lvlJc w:val="left"/>
      <w:pPr>
        <w:ind w:left="8924" w:hanging="360"/>
      </w:pPr>
      <w:rPr>
        <w:rFonts w:hint="default"/>
        <w:lang w:val="en-US" w:eastAsia="en-US" w:bidi="ar-SA"/>
      </w:rPr>
    </w:lvl>
  </w:abstractNum>
  <w:abstractNum w:abstractNumId="5" w15:restartNumberingAfterBreak="0">
    <w:nsid w:val="7D061246"/>
    <w:multiLevelType w:val="hybridMultilevel"/>
    <w:tmpl w:val="510CB584"/>
    <w:lvl w:ilvl="0" w:tplc="18FA8898">
      <w:start w:val="1"/>
      <w:numFmt w:val="decimal"/>
      <w:lvlText w:val="%1."/>
      <w:lvlJc w:val="left"/>
      <w:pPr>
        <w:ind w:left="139"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93ACC75A">
      <w:start w:val="1"/>
      <w:numFmt w:val="decimal"/>
      <w:lvlText w:val="%2."/>
      <w:lvlJc w:val="left"/>
      <w:pPr>
        <w:ind w:left="859" w:hanging="360"/>
      </w:pPr>
      <w:rPr>
        <w:rFonts w:ascii="Times New Roman" w:eastAsia="Times New Roman" w:hAnsi="Times New Roman" w:cs="Times New Roman" w:hint="default"/>
        <w:b/>
        <w:bCs/>
        <w:i w:val="0"/>
        <w:iCs w:val="0"/>
        <w:spacing w:val="0"/>
        <w:w w:val="100"/>
        <w:sz w:val="22"/>
        <w:szCs w:val="22"/>
        <w:lang w:val="en-US" w:eastAsia="en-US" w:bidi="ar-SA"/>
      </w:rPr>
    </w:lvl>
    <w:lvl w:ilvl="2" w:tplc="3A46F8B6">
      <w:start w:val="1"/>
      <w:numFmt w:val="lowerLetter"/>
      <w:lvlText w:val="%3."/>
      <w:lvlJc w:val="left"/>
      <w:pPr>
        <w:ind w:left="1579" w:hanging="360"/>
      </w:pPr>
      <w:rPr>
        <w:rFonts w:ascii="Times New Roman" w:eastAsia="Times New Roman" w:hAnsi="Times New Roman" w:cs="Times New Roman" w:hint="default"/>
        <w:b/>
        <w:bCs/>
        <w:i w:val="0"/>
        <w:iCs w:val="0"/>
        <w:spacing w:val="0"/>
        <w:w w:val="100"/>
        <w:sz w:val="22"/>
        <w:szCs w:val="22"/>
        <w:lang w:val="en-US" w:eastAsia="en-US" w:bidi="ar-SA"/>
      </w:rPr>
    </w:lvl>
    <w:lvl w:ilvl="3" w:tplc="E35E0D0E">
      <w:numFmt w:val="bullet"/>
      <w:lvlText w:val="•"/>
      <w:lvlJc w:val="left"/>
      <w:pPr>
        <w:ind w:left="2750" w:hanging="360"/>
      </w:pPr>
      <w:rPr>
        <w:rFonts w:hint="default"/>
        <w:lang w:val="en-US" w:eastAsia="en-US" w:bidi="ar-SA"/>
      </w:rPr>
    </w:lvl>
    <w:lvl w:ilvl="4" w:tplc="134231E4">
      <w:numFmt w:val="bullet"/>
      <w:lvlText w:val="•"/>
      <w:lvlJc w:val="left"/>
      <w:pPr>
        <w:ind w:left="3920" w:hanging="360"/>
      </w:pPr>
      <w:rPr>
        <w:rFonts w:hint="default"/>
        <w:lang w:val="en-US" w:eastAsia="en-US" w:bidi="ar-SA"/>
      </w:rPr>
    </w:lvl>
    <w:lvl w:ilvl="5" w:tplc="7CE6EECA">
      <w:numFmt w:val="bullet"/>
      <w:lvlText w:val="•"/>
      <w:lvlJc w:val="left"/>
      <w:pPr>
        <w:ind w:left="5090" w:hanging="360"/>
      </w:pPr>
      <w:rPr>
        <w:rFonts w:hint="default"/>
        <w:lang w:val="en-US" w:eastAsia="en-US" w:bidi="ar-SA"/>
      </w:rPr>
    </w:lvl>
    <w:lvl w:ilvl="6" w:tplc="42900AFA">
      <w:numFmt w:val="bullet"/>
      <w:lvlText w:val="•"/>
      <w:lvlJc w:val="left"/>
      <w:pPr>
        <w:ind w:left="6260" w:hanging="360"/>
      </w:pPr>
      <w:rPr>
        <w:rFonts w:hint="default"/>
        <w:lang w:val="en-US" w:eastAsia="en-US" w:bidi="ar-SA"/>
      </w:rPr>
    </w:lvl>
    <w:lvl w:ilvl="7" w:tplc="6D54B17E">
      <w:numFmt w:val="bullet"/>
      <w:lvlText w:val="•"/>
      <w:lvlJc w:val="left"/>
      <w:pPr>
        <w:ind w:left="7430" w:hanging="360"/>
      </w:pPr>
      <w:rPr>
        <w:rFonts w:hint="default"/>
        <w:lang w:val="en-US" w:eastAsia="en-US" w:bidi="ar-SA"/>
      </w:rPr>
    </w:lvl>
    <w:lvl w:ilvl="8" w:tplc="C17A1B04">
      <w:numFmt w:val="bullet"/>
      <w:lvlText w:val="•"/>
      <w:lvlJc w:val="left"/>
      <w:pPr>
        <w:ind w:left="8600" w:hanging="360"/>
      </w:pPr>
      <w:rPr>
        <w:rFonts w:hint="default"/>
        <w:lang w:val="en-US" w:eastAsia="en-US" w:bidi="ar-SA"/>
      </w:rPr>
    </w:lvl>
  </w:abstractNum>
  <w:num w:numId="1" w16cid:durableId="1926382384">
    <w:abstractNumId w:val="1"/>
  </w:num>
  <w:num w:numId="2" w16cid:durableId="1949114965">
    <w:abstractNumId w:val="5"/>
  </w:num>
  <w:num w:numId="3" w16cid:durableId="2048602162">
    <w:abstractNumId w:val="4"/>
  </w:num>
  <w:num w:numId="4" w16cid:durableId="1987785022">
    <w:abstractNumId w:val="0"/>
  </w:num>
  <w:num w:numId="5" w16cid:durableId="466823109">
    <w:abstractNumId w:val="3"/>
  </w:num>
  <w:num w:numId="6" w16cid:durableId="212245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CE"/>
    <w:rsid w:val="00093296"/>
    <w:rsid w:val="000A0133"/>
    <w:rsid w:val="000C3445"/>
    <w:rsid w:val="00150B3B"/>
    <w:rsid w:val="001E56D8"/>
    <w:rsid w:val="00235B32"/>
    <w:rsid w:val="00270C05"/>
    <w:rsid w:val="002E5CC1"/>
    <w:rsid w:val="003574E5"/>
    <w:rsid w:val="003A411B"/>
    <w:rsid w:val="00447777"/>
    <w:rsid w:val="004B5796"/>
    <w:rsid w:val="005121C4"/>
    <w:rsid w:val="00523B5C"/>
    <w:rsid w:val="00545F83"/>
    <w:rsid w:val="005C3CB5"/>
    <w:rsid w:val="0072466B"/>
    <w:rsid w:val="00741A69"/>
    <w:rsid w:val="007504DE"/>
    <w:rsid w:val="007A1A74"/>
    <w:rsid w:val="00847B99"/>
    <w:rsid w:val="008C4B5A"/>
    <w:rsid w:val="00992EF7"/>
    <w:rsid w:val="00A25F6C"/>
    <w:rsid w:val="00A42A49"/>
    <w:rsid w:val="00B81DB0"/>
    <w:rsid w:val="00B86585"/>
    <w:rsid w:val="00BA65CE"/>
    <w:rsid w:val="00BB77FC"/>
    <w:rsid w:val="00C76FCC"/>
    <w:rsid w:val="00D13400"/>
    <w:rsid w:val="00D911E9"/>
    <w:rsid w:val="00DB1779"/>
    <w:rsid w:val="00E4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488E"/>
  <w15:docId w15:val="{6C8D6332-B096-4D40-A3B2-F689AC29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i/>
      <w:iCs/>
    </w:rPr>
  </w:style>
  <w:style w:type="paragraph" w:styleId="Heading2">
    <w:name w:val="heading 2"/>
    <w:basedOn w:val="Normal"/>
    <w:next w:val="Normal"/>
    <w:link w:val="Heading2Char"/>
    <w:uiPriority w:val="9"/>
    <w:unhideWhenUsed/>
    <w:qFormat/>
    <w:rsid w:val="00BB77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9" w:hanging="359"/>
    </w:pPr>
  </w:style>
  <w:style w:type="paragraph" w:customStyle="1" w:styleId="TableParagraph">
    <w:name w:val="Table Paragraph"/>
    <w:basedOn w:val="Normal"/>
    <w:uiPriority w:val="1"/>
    <w:qFormat/>
    <w:pPr>
      <w:spacing w:before="74"/>
      <w:ind w:left="79"/>
    </w:pPr>
  </w:style>
  <w:style w:type="paragraph" w:styleId="Revision">
    <w:name w:val="Revision"/>
    <w:hidden/>
    <w:uiPriority w:val="99"/>
    <w:semiHidden/>
    <w:rsid w:val="00847B9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3A411B"/>
    <w:rPr>
      <w:color w:val="0000FF" w:themeColor="hyperlink"/>
      <w:u w:val="single"/>
    </w:rPr>
  </w:style>
  <w:style w:type="character" w:styleId="UnresolvedMention">
    <w:name w:val="Unresolved Mention"/>
    <w:basedOn w:val="DefaultParagraphFont"/>
    <w:uiPriority w:val="99"/>
    <w:semiHidden/>
    <w:unhideWhenUsed/>
    <w:rsid w:val="003A411B"/>
    <w:rPr>
      <w:color w:val="605E5C"/>
      <w:shd w:val="clear" w:color="auto" w:fill="E1DFDD"/>
    </w:rPr>
  </w:style>
  <w:style w:type="character" w:customStyle="1" w:styleId="Heading2Char">
    <w:name w:val="Heading 2 Char"/>
    <w:basedOn w:val="DefaultParagraphFont"/>
    <w:link w:val="Heading2"/>
    <w:uiPriority w:val="9"/>
    <w:rsid w:val="00BB77F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42A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ackham.umich.edu/faculty-and-staff/resources-for-directors/holistic-admissions/holistic-admissions-best-practi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b.wisc.edu/grad/13845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uate.indiana.edu/faculty-staff-resources/holistic-admissions-toolkit/index.html" TargetMode="External"/><Relationship Id="rId5" Type="http://schemas.openxmlformats.org/officeDocument/2006/relationships/footnotes" Target="footnotes.xml"/><Relationship Id="rId15" Type="http://schemas.openxmlformats.org/officeDocument/2006/relationships/hyperlink" Target="https://www.colorado.edu/graduateschool/faculty-staff/admission-information-staff/holistic-admissions-guidance-and-best-practices" TargetMode="External"/><Relationship Id="rId10" Type="http://schemas.openxmlformats.org/officeDocument/2006/relationships/hyperlink" Target="https://cgsnet.org/wp-content/uploads/2022/01/CGS_HolisticReview_final_web.pdf" TargetMode="External"/><Relationship Id="rId4" Type="http://schemas.openxmlformats.org/officeDocument/2006/relationships/webSettings" Target="webSettings.xml"/><Relationship Id="rId9" Type="http://schemas.openxmlformats.org/officeDocument/2006/relationships/hyperlink" Target="https://cgsnet.org/data-insights/access-and-inclusion/social-justice-and-anti-racism-resources-for-graduate-education/resources-on-holistic-graduate-admissions/books-and-reports-on-holistic-graduate-admissions" TargetMode="External"/><Relationship Id="rId14" Type="http://schemas.openxmlformats.org/officeDocument/2006/relationships/hyperlink" Target="https://gsadminportal.princeton.edu/handbooks/dgs-handbook-2024-2025-section-5-access-diversity-and-inclusion/holistic-fil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Loebig, Lindsay</dc:creator>
  <cp:lastModifiedBy>Henry, Lauren</cp:lastModifiedBy>
  <cp:revision>8</cp:revision>
  <dcterms:created xsi:type="dcterms:W3CDTF">2026-05-05T18:44:00Z</dcterms:created>
  <dcterms:modified xsi:type="dcterms:W3CDTF">2026-05-05T18:52:00Z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Acrobat PDFMaker 20 for Word</vt:lpwstr>
  </property>
  <property fmtid="{D5CDD505-2E9C-101B-9397-08002B2CF9AE}" pid="4" name="LastSaved">
    <vt:filetime>2026-01-27T00:00:00Z</vt:filetime>
  </property>
  <property fmtid="{D5CDD505-2E9C-101B-9397-08002B2CF9AE}" pid="5" name="Producer">
    <vt:lpwstr>Adobe PDF Library 20.4.53</vt:lpwstr>
  </property>
  <property fmtid="{D5CDD505-2E9C-101B-9397-08002B2CF9AE}" pid="6" name="SourceModified">
    <vt:lpwstr>D:20210611215019</vt:lpwstr>
  </property>
</Properties>
</file>